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C0FDE" w14:textId="77777777" w:rsidR="002C361E" w:rsidRDefault="000A1196" w:rsidP="00740D35">
      <w:pPr>
        <w:pStyle w:val="NoSpacing"/>
      </w:pPr>
      <w:r>
        <w:rPr>
          <w:noProof/>
        </w:rPr>
        <w:drawing>
          <wp:inline distT="0" distB="0" distL="0" distR="0" wp14:anchorId="1EE9B681" wp14:editId="25F9539F">
            <wp:extent cx="7028821" cy="168131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SportsMed_Layout.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68350" cy="1690771"/>
                    </a:xfrm>
                    <a:prstGeom prst="rect">
                      <a:avLst/>
                    </a:prstGeom>
                  </pic:spPr>
                </pic:pic>
              </a:graphicData>
            </a:graphic>
          </wp:inline>
        </w:drawing>
      </w:r>
    </w:p>
    <w:p w14:paraId="0F1F8A97" w14:textId="77777777" w:rsidR="00740D35" w:rsidRPr="00EB0689" w:rsidRDefault="00740D35" w:rsidP="00740D35">
      <w:pPr>
        <w:pStyle w:val="NoSpacing"/>
        <w:jc w:val="center"/>
        <w:rPr>
          <w:rFonts w:cs="Times New Roman"/>
          <w:b/>
          <w:sz w:val="22"/>
          <w:szCs w:val="22"/>
        </w:rPr>
      </w:pPr>
      <w:r w:rsidRPr="00EB0689">
        <w:rPr>
          <w:rFonts w:cs="Times New Roman"/>
          <w:b/>
          <w:sz w:val="22"/>
          <w:szCs w:val="22"/>
        </w:rPr>
        <w:t>HYDRATION FOR SPORT</w:t>
      </w:r>
    </w:p>
    <w:p w14:paraId="48147788" w14:textId="77777777" w:rsidR="00740D35" w:rsidRPr="00EB0689" w:rsidRDefault="00740D35" w:rsidP="00740D35">
      <w:pPr>
        <w:pStyle w:val="NoSpacing"/>
        <w:rPr>
          <w:rFonts w:cs="Times New Roman"/>
          <w:b/>
          <w:sz w:val="22"/>
          <w:szCs w:val="22"/>
        </w:rPr>
      </w:pPr>
    </w:p>
    <w:p w14:paraId="543A6A7B" w14:textId="77777777" w:rsidR="00740D35" w:rsidRPr="00EB0689" w:rsidRDefault="00740D35" w:rsidP="00740D35">
      <w:pPr>
        <w:pStyle w:val="NoSpacing"/>
        <w:rPr>
          <w:rFonts w:cs="Times New Roman"/>
          <w:b/>
          <w:sz w:val="22"/>
          <w:szCs w:val="22"/>
        </w:rPr>
      </w:pPr>
      <w:r w:rsidRPr="00EB0689">
        <w:rPr>
          <w:rFonts w:cs="Times New Roman"/>
          <w:b/>
          <w:sz w:val="22"/>
          <w:szCs w:val="22"/>
        </w:rPr>
        <w:t>Dehydration &amp; its Consequences</w:t>
      </w:r>
    </w:p>
    <w:p w14:paraId="6013D4DC" w14:textId="77777777" w:rsidR="00740D35" w:rsidRPr="00EB0689" w:rsidRDefault="00740D35" w:rsidP="00740D35">
      <w:pPr>
        <w:pStyle w:val="NoSpacing"/>
        <w:rPr>
          <w:rFonts w:cs="Times New Roman"/>
          <w:b/>
          <w:sz w:val="22"/>
          <w:szCs w:val="22"/>
        </w:rPr>
      </w:pPr>
    </w:p>
    <w:p w14:paraId="73D9F680" w14:textId="4F34B1A2" w:rsidR="00740D35" w:rsidRPr="00EB0689" w:rsidRDefault="00740D35" w:rsidP="00740D35">
      <w:pPr>
        <w:pStyle w:val="NoSpacing"/>
        <w:rPr>
          <w:rFonts w:cs="Times New Roman"/>
          <w:sz w:val="22"/>
          <w:szCs w:val="22"/>
        </w:rPr>
      </w:pPr>
      <w:r w:rsidRPr="00EB0689">
        <w:rPr>
          <w:rFonts w:cs="Times New Roman"/>
          <w:sz w:val="22"/>
          <w:szCs w:val="22"/>
        </w:rPr>
        <w:t>Water accounts for approximately 73% of the human body. Maintaining this level of water in the body is critically important for normal physiological functions. During physical activity in the heat, the body sweats. Sweat then evaporates and cools the body. We must drink water to continuously replace what is lost in sweat.  If the body is unable to adequately evaporate sweat from the surface of the skin, the core temperature will begin to rise rapidly. Dehydration occurs when the body’s fluid in sweat loss exceeds fluid intake. Dehydration of 1-2% of the athlete’s body weight begins to have a negative effect on physiologic function and athletic performance. If dehydration level exceeds 3% of the athlete’s body weight, the athlete is at risk for an increased disturbance of physiologic function and thus increases the risk of heat illness. Dehydration is preventable if proper hydration guidelines are followed.</w:t>
      </w:r>
    </w:p>
    <w:p w14:paraId="0BD29300" w14:textId="548A4F73" w:rsidR="00740D35" w:rsidRPr="00EB0689" w:rsidRDefault="00E17A90" w:rsidP="00EB0689">
      <w:pPr>
        <w:pStyle w:val="NoSpacing"/>
        <w:tabs>
          <w:tab w:val="left" w:pos="9554"/>
        </w:tabs>
        <w:rPr>
          <w:rFonts w:cs="Times New Roman"/>
          <w:sz w:val="22"/>
          <w:szCs w:val="22"/>
        </w:rPr>
      </w:pPr>
      <w:r w:rsidRPr="00EB0689">
        <w:rPr>
          <w:rFonts w:cs="Times New Roman"/>
          <w:noProof/>
          <w:sz w:val="22"/>
          <w:szCs w:val="22"/>
        </w:rPr>
        <mc:AlternateContent>
          <mc:Choice Requires="wps">
            <w:drawing>
              <wp:anchor distT="0" distB="0" distL="114300" distR="114300" simplePos="0" relativeHeight="251671552" behindDoc="0" locked="0" layoutInCell="1" allowOverlap="1" wp14:anchorId="710E27AB" wp14:editId="5F063836">
                <wp:simplePos x="0" y="0"/>
                <wp:positionH relativeFrom="column">
                  <wp:posOffset>3819832</wp:posOffset>
                </wp:positionH>
                <wp:positionV relativeFrom="paragraph">
                  <wp:posOffset>48936</wp:posOffset>
                </wp:positionV>
                <wp:extent cx="2900025" cy="1612490"/>
                <wp:effectExtent l="0" t="0" r="0" b="698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025" cy="1612490"/>
                        </a:xfrm>
                        <a:prstGeom prst="rect">
                          <a:avLst/>
                        </a:prstGeom>
                        <a:solidFill>
                          <a:srgbClr val="FFFFFF"/>
                        </a:solidFill>
                        <a:ln w="9525">
                          <a:noFill/>
                          <a:miter lim="800000"/>
                          <a:headEnd/>
                          <a:tailEnd/>
                        </a:ln>
                      </wps:spPr>
                      <wps:txbx>
                        <w:txbxContent>
                          <w:p w14:paraId="0DBDFFC1" w14:textId="4237C8AB" w:rsidR="0078415B" w:rsidRDefault="00EB0689">
                            <w:r>
                              <w:rPr>
                                <w:noProof/>
                                <w:color w:val="0000FF"/>
                              </w:rPr>
                              <w:drawing>
                                <wp:inline distT="0" distB="0" distL="0" distR="0" wp14:anchorId="711A21CF" wp14:editId="36D253CC">
                                  <wp:extent cx="2383790" cy="1429934"/>
                                  <wp:effectExtent l="0" t="0" r="0" b="0"/>
                                  <wp:docPr id="4" name="irc_mi" descr="Image result for youth track athletes drinking wa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th track athletes drinking wat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790" cy="14299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0.75pt;margin-top:3.85pt;width:228.35pt;height:1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" stroked="f">
                <v:textbox>
                  <w:txbxContent>
                    <w:p w14:paraId="0DBDFFC1" w14:textId="4237C8AB" w:rsidR="0078415B" w:rsidRDefault="00EB0689">
                      <w:r>
                        <w:rPr>
                          <w:noProof/>
                          <w:color w:val="0000FF"/>
                        </w:rPr>
                        <w:drawing>
                          <wp:inline distT="0" distB="0" distL="0" distR="0" wp14:anchorId="711A21CF" wp14:editId="36D253CC">
                            <wp:extent cx="2383790" cy="1429934"/>
                            <wp:effectExtent l="0" t="0" r="0" b="0"/>
                            <wp:docPr id="4" name="irc_mi" descr="Image result for youth track athletes drinking wat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youth track athletes drinking water">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3790" cy="1429934"/>
                                    </a:xfrm>
                                    <a:prstGeom prst="rect">
                                      <a:avLst/>
                                    </a:prstGeom>
                                    <a:noFill/>
                                    <a:ln>
                                      <a:noFill/>
                                    </a:ln>
                                  </pic:spPr>
                                </pic:pic>
                              </a:graphicData>
                            </a:graphic>
                          </wp:inline>
                        </w:drawing>
                      </w:r>
                    </w:p>
                  </w:txbxContent>
                </v:textbox>
              </v:shape>
            </w:pict>
          </mc:Fallback>
        </mc:AlternateContent>
      </w:r>
      <w:r w:rsidR="00EB0689">
        <w:rPr>
          <w:rFonts w:cs="Times New Roman"/>
          <w:sz w:val="22"/>
          <w:szCs w:val="22"/>
        </w:rPr>
        <w:tab/>
      </w:r>
    </w:p>
    <w:p w14:paraId="285E1C47" w14:textId="12F6B467" w:rsidR="00740D35" w:rsidRPr="00EB0689" w:rsidRDefault="00740D35" w:rsidP="00740D35">
      <w:pPr>
        <w:pStyle w:val="NoSpacing"/>
        <w:rPr>
          <w:rFonts w:cs="Times New Roman"/>
          <w:b/>
          <w:sz w:val="22"/>
          <w:szCs w:val="22"/>
        </w:rPr>
      </w:pPr>
      <w:r w:rsidRPr="00EB0689">
        <w:rPr>
          <w:rFonts w:cs="Times New Roman"/>
          <w:noProof/>
          <w:sz w:val="22"/>
          <w:szCs w:val="22"/>
        </w:rPr>
        <w:t xml:space="preserve"> </w:t>
      </w:r>
      <w:r w:rsidRPr="00EB0689">
        <w:rPr>
          <w:rFonts w:cs="Times New Roman"/>
          <w:b/>
          <w:sz w:val="22"/>
          <w:szCs w:val="22"/>
        </w:rPr>
        <w:t>Signs and Symptoms of Dehydration</w:t>
      </w:r>
    </w:p>
    <w:p w14:paraId="3D6F88E4" w14:textId="77777777" w:rsidR="00740D35" w:rsidRPr="00EB0689" w:rsidRDefault="00740D35" w:rsidP="00740D35">
      <w:pPr>
        <w:pStyle w:val="NoSpacing"/>
        <w:rPr>
          <w:rFonts w:cs="Times New Roman"/>
          <w:sz w:val="22"/>
          <w:szCs w:val="22"/>
        </w:rPr>
      </w:pPr>
    </w:p>
    <w:p w14:paraId="7E6894D9" w14:textId="77777777" w:rsidR="00740D35" w:rsidRPr="00EB0689" w:rsidRDefault="00740D35" w:rsidP="00740D35">
      <w:pPr>
        <w:pStyle w:val="NoSpacing"/>
        <w:numPr>
          <w:ilvl w:val="0"/>
          <w:numId w:val="6"/>
        </w:numPr>
        <w:rPr>
          <w:rFonts w:cs="Times New Roman"/>
          <w:sz w:val="22"/>
          <w:szCs w:val="22"/>
        </w:rPr>
      </w:pPr>
      <w:r w:rsidRPr="00EB0689">
        <w:rPr>
          <w:rFonts w:cs="Times New Roman"/>
          <w:sz w:val="22"/>
          <w:szCs w:val="22"/>
        </w:rPr>
        <w:t>Chills and dizziness</w:t>
      </w:r>
    </w:p>
    <w:p w14:paraId="0D233329" w14:textId="77777777" w:rsidR="00740D35" w:rsidRPr="00EB0689" w:rsidRDefault="00740D35" w:rsidP="00740D35">
      <w:pPr>
        <w:pStyle w:val="NoSpacing"/>
        <w:numPr>
          <w:ilvl w:val="0"/>
          <w:numId w:val="6"/>
        </w:numPr>
        <w:rPr>
          <w:rFonts w:cs="Times New Roman"/>
          <w:sz w:val="22"/>
          <w:szCs w:val="22"/>
        </w:rPr>
      </w:pPr>
      <w:r w:rsidRPr="00EB0689">
        <w:rPr>
          <w:rFonts w:cs="Times New Roman"/>
          <w:sz w:val="22"/>
          <w:szCs w:val="22"/>
        </w:rPr>
        <w:t>Dark colored urine</w:t>
      </w:r>
    </w:p>
    <w:p w14:paraId="1A6E55C8" w14:textId="77777777" w:rsidR="00740D35" w:rsidRPr="00EB0689" w:rsidRDefault="00740D35" w:rsidP="00740D35">
      <w:pPr>
        <w:pStyle w:val="NoSpacing"/>
        <w:numPr>
          <w:ilvl w:val="0"/>
          <w:numId w:val="6"/>
        </w:numPr>
        <w:rPr>
          <w:rFonts w:cs="Times New Roman"/>
          <w:sz w:val="22"/>
          <w:szCs w:val="22"/>
        </w:rPr>
      </w:pPr>
      <w:r w:rsidRPr="00EB0689">
        <w:rPr>
          <w:rFonts w:cs="Times New Roman"/>
          <w:sz w:val="22"/>
          <w:szCs w:val="22"/>
        </w:rPr>
        <w:t>Headaches</w:t>
      </w:r>
    </w:p>
    <w:p w14:paraId="15DDA1BD" w14:textId="77777777" w:rsidR="00740D35" w:rsidRPr="00EB0689" w:rsidRDefault="00740D35" w:rsidP="00740D35">
      <w:pPr>
        <w:pStyle w:val="NoSpacing"/>
        <w:numPr>
          <w:ilvl w:val="0"/>
          <w:numId w:val="6"/>
        </w:numPr>
        <w:rPr>
          <w:rFonts w:cs="Times New Roman"/>
          <w:sz w:val="22"/>
          <w:szCs w:val="22"/>
        </w:rPr>
      </w:pPr>
      <w:r w:rsidRPr="00EB0689">
        <w:rPr>
          <w:rFonts w:cs="Times New Roman"/>
          <w:sz w:val="22"/>
          <w:szCs w:val="22"/>
        </w:rPr>
        <w:t>Dry mouth or thirst</w:t>
      </w:r>
    </w:p>
    <w:p w14:paraId="2BA970A2" w14:textId="67D58129" w:rsidR="00EB0689" w:rsidRPr="00EB0689" w:rsidRDefault="00740D35" w:rsidP="00740D35">
      <w:pPr>
        <w:pStyle w:val="NoSpacing"/>
        <w:numPr>
          <w:ilvl w:val="0"/>
          <w:numId w:val="6"/>
        </w:numPr>
        <w:rPr>
          <w:rFonts w:cs="Times New Roman"/>
          <w:sz w:val="22"/>
          <w:szCs w:val="22"/>
        </w:rPr>
      </w:pPr>
      <w:r w:rsidRPr="00EB0689">
        <w:rPr>
          <w:rFonts w:cs="Times New Roman"/>
          <w:sz w:val="22"/>
          <w:szCs w:val="22"/>
        </w:rPr>
        <w:t>Overall weakness</w:t>
      </w:r>
      <w:r w:rsidR="00EB0689">
        <w:rPr>
          <w:rFonts w:cs="Times New Roman"/>
          <w:sz w:val="22"/>
          <w:szCs w:val="22"/>
        </w:rPr>
        <w:t xml:space="preserve">. </w:t>
      </w:r>
    </w:p>
    <w:p w14:paraId="7E33C9EE" w14:textId="77777777" w:rsidR="00EB0689" w:rsidRDefault="00EB0689" w:rsidP="00740D35">
      <w:pPr>
        <w:pStyle w:val="NoSpacing"/>
        <w:rPr>
          <w:rFonts w:cs="Times New Roman"/>
          <w:sz w:val="22"/>
          <w:szCs w:val="22"/>
        </w:rPr>
      </w:pPr>
    </w:p>
    <w:p w14:paraId="7C8A0FC6" w14:textId="77777777" w:rsidR="00EB0689" w:rsidRDefault="00EB0689" w:rsidP="00740D35">
      <w:pPr>
        <w:pStyle w:val="NoSpacing"/>
        <w:rPr>
          <w:rFonts w:cs="Times New Roman"/>
          <w:b/>
          <w:sz w:val="22"/>
          <w:szCs w:val="22"/>
        </w:rPr>
      </w:pPr>
      <w:r w:rsidRPr="00EB0689">
        <w:rPr>
          <w:rFonts w:cs="Times New Roman"/>
          <w:b/>
          <w:sz w:val="22"/>
          <w:szCs w:val="22"/>
        </w:rPr>
        <w:t>Signs and Symptoms of Heat Illness</w:t>
      </w:r>
    </w:p>
    <w:p w14:paraId="6484EC6E" w14:textId="77777777" w:rsidR="00EB0689" w:rsidRDefault="00EB0689" w:rsidP="00740D35">
      <w:pPr>
        <w:pStyle w:val="NoSpacing"/>
        <w:rPr>
          <w:rFonts w:cs="Times New Roman"/>
          <w:b/>
          <w:sz w:val="22"/>
          <w:szCs w:val="22"/>
        </w:rPr>
      </w:pPr>
    </w:p>
    <w:p w14:paraId="7E91F9E6" w14:textId="5939C096" w:rsidR="00EB0689" w:rsidRDefault="00EB0689" w:rsidP="00740D35">
      <w:pPr>
        <w:pStyle w:val="NoSpacing"/>
        <w:rPr>
          <w:rFonts w:cs="Times New Roman"/>
          <w:sz w:val="22"/>
          <w:szCs w:val="22"/>
        </w:rPr>
      </w:pPr>
      <w:r w:rsidRPr="00EB0689">
        <w:rPr>
          <w:rFonts w:cs="Times New Roman"/>
          <w:sz w:val="22"/>
          <w:szCs w:val="22"/>
        </w:rPr>
        <w:t>If dehydration progresses or is prolonged, the risk of a heat illness rises</w:t>
      </w:r>
      <w:r>
        <w:rPr>
          <w:rFonts w:cs="Times New Roman"/>
          <w:sz w:val="22"/>
          <w:szCs w:val="22"/>
        </w:rPr>
        <w:t>.</w:t>
      </w:r>
      <w:r>
        <w:rPr>
          <w:rFonts w:cs="Times New Roman"/>
          <w:b/>
          <w:sz w:val="22"/>
          <w:szCs w:val="22"/>
        </w:rPr>
        <w:t xml:space="preserve"> </w:t>
      </w:r>
      <w:r w:rsidRPr="00EB0689">
        <w:rPr>
          <w:rFonts w:cs="Times New Roman"/>
          <w:sz w:val="22"/>
          <w:szCs w:val="22"/>
        </w:rPr>
        <w:t>Severe incidences can become fatal</w:t>
      </w:r>
      <w:r>
        <w:rPr>
          <w:rFonts w:cs="Times New Roman"/>
          <w:sz w:val="22"/>
          <w:szCs w:val="22"/>
        </w:rPr>
        <w:t xml:space="preserve">. </w:t>
      </w:r>
      <w:r w:rsidR="00740D35" w:rsidRPr="00EB0689">
        <w:rPr>
          <w:rFonts w:cs="Times New Roman"/>
          <w:sz w:val="22"/>
          <w:szCs w:val="22"/>
        </w:rPr>
        <w:t>These symptoms include</w:t>
      </w:r>
      <w:r>
        <w:rPr>
          <w:rFonts w:cs="Times New Roman"/>
          <w:sz w:val="22"/>
          <w:szCs w:val="22"/>
        </w:rPr>
        <w:t>:</w:t>
      </w:r>
    </w:p>
    <w:p w14:paraId="6A988269" w14:textId="7C467022" w:rsidR="00EB0689" w:rsidRPr="00EB0689" w:rsidRDefault="00EB0689" w:rsidP="00EB0689">
      <w:pPr>
        <w:pStyle w:val="NoSpacing"/>
        <w:numPr>
          <w:ilvl w:val="0"/>
          <w:numId w:val="8"/>
        </w:numPr>
        <w:rPr>
          <w:rFonts w:cs="Times New Roman"/>
          <w:sz w:val="22"/>
          <w:szCs w:val="22"/>
        </w:rPr>
      </w:pPr>
      <w:r>
        <w:rPr>
          <w:rFonts w:cs="Times New Roman"/>
          <w:sz w:val="22"/>
          <w:szCs w:val="22"/>
        </w:rPr>
        <w:t xml:space="preserve">Increased heart </w:t>
      </w:r>
      <w:r w:rsidRPr="00EB0689">
        <w:rPr>
          <w:rFonts w:cs="Times New Roman"/>
          <w:sz w:val="22"/>
          <w:szCs w:val="22"/>
        </w:rPr>
        <w:t>rate and body temperature</w:t>
      </w:r>
    </w:p>
    <w:p w14:paraId="137C7AF6" w14:textId="77777777" w:rsidR="00EB0689" w:rsidRPr="00EB0689" w:rsidRDefault="00EB0689" w:rsidP="00740D35">
      <w:pPr>
        <w:pStyle w:val="NoSpacing"/>
        <w:numPr>
          <w:ilvl w:val="0"/>
          <w:numId w:val="8"/>
        </w:numPr>
        <w:rPr>
          <w:rFonts w:cs="Times New Roman"/>
          <w:sz w:val="22"/>
          <w:szCs w:val="22"/>
        </w:rPr>
      </w:pPr>
      <w:r w:rsidRPr="00EB0689">
        <w:rPr>
          <w:rFonts w:cs="Times New Roman"/>
          <w:sz w:val="22"/>
          <w:szCs w:val="22"/>
        </w:rPr>
        <w:t>Difficulty breathing</w:t>
      </w:r>
    </w:p>
    <w:p w14:paraId="1A23DE77" w14:textId="1B1F06C0" w:rsidR="00EB0689" w:rsidRPr="00EB0689" w:rsidRDefault="00EB0689" w:rsidP="00740D35">
      <w:pPr>
        <w:pStyle w:val="NoSpacing"/>
        <w:numPr>
          <w:ilvl w:val="0"/>
          <w:numId w:val="8"/>
        </w:numPr>
        <w:rPr>
          <w:rFonts w:cs="Times New Roman"/>
          <w:b/>
          <w:sz w:val="22"/>
          <w:szCs w:val="22"/>
        </w:rPr>
      </w:pPr>
      <w:r>
        <w:rPr>
          <w:rFonts w:cs="Times New Roman"/>
          <w:sz w:val="22"/>
          <w:szCs w:val="22"/>
        </w:rPr>
        <w:t>Muscle cramps and/or tingling in arms/legs</w:t>
      </w:r>
      <w:r w:rsidRPr="00EB0689">
        <w:rPr>
          <w:rFonts w:cs="Times New Roman"/>
          <w:sz w:val="22"/>
          <w:szCs w:val="22"/>
        </w:rPr>
        <w:t>.</w:t>
      </w:r>
    </w:p>
    <w:p w14:paraId="7DFC3680" w14:textId="7043F56D" w:rsidR="00740D35" w:rsidRPr="00EB0689" w:rsidRDefault="00EB0689" w:rsidP="00740D35">
      <w:pPr>
        <w:pStyle w:val="NoSpacing"/>
        <w:numPr>
          <w:ilvl w:val="0"/>
          <w:numId w:val="8"/>
        </w:numPr>
        <w:rPr>
          <w:rFonts w:cs="Times New Roman"/>
          <w:b/>
          <w:sz w:val="22"/>
          <w:szCs w:val="22"/>
        </w:rPr>
      </w:pPr>
      <w:r>
        <w:rPr>
          <w:rFonts w:cs="Times New Roman"/>
          <w:sz w:val="22"/>
          <w:szCs w:val="22"/>
        </w:rPr>
        <w:t>Nausea</w:t>
      </w:r>
      <w:r w:rsidR="00740D35" w:rsidRPr="00EB0689">
        <w:rPr>
          <w:rFonts w:cs="Times New Roman"/>
          <w:sz w:val="22"/>
          <w:szCs w:val="22"/>
        </w:rPr>
        <w:t xml:space="preserve"> </w:t>
      </w:r>
    </w:p>
    <w:p w14:paraId="4FC3B506" w14:textId="77777777" w:rsidR="00740D35" w:rsidRPr="00EB0689" w:rsidRDefault="00740D35" w:rsidP="00740D35">
      <w:pPr>
        <w:pStyle w:val="NoSpacing"/>
        <w:rPr>
          <w:rFonts w:cs="Times New Roman"/>
          <w:sz w:val="22"/>
          <w:szCs w:val="22"/>
        </w:rPr>
      </w:pPr>
    </w:p>
    <w:p w14:paraId="22049002" w14:textId="77777777" w:rsidR="00740D35" w:rsidRPr="00EB0689" w:rsidRDefault="00740D35" w:rsidP="00740D35">
      <w:pPr>
        <w:pStyle w:val="NoSpacing"/>
        <w:rPr>
          <w:rFonts w:cs="Times New Roman"/>
          <w:b/>
          <w:sz w:val="22"/>
          <w:szCs w:val="22"/>
        </w:rPr>
      </w:pPr>
      <w:r w:rsidRPr="00EB0689">
        <w:rPr>
          <w:rFonts w:cs="Times New Roman"/>
          <w:b/>
          <w:sz w:val="22"/>
          <w:szCs w:val="22"/>
        </w:rPr>
        <w:t>Preventing Dehydration and Heat Illness</w:t>
      </w:r>
    </w:p>
    <w:p w14:paraId="241554A0" w14:textId="77777777" w:rsidR="00740D35" w:rsidRPr="00EB0689" w:rsidRDefault="00740D35" w:rsidP="00740D35">
      <w:pPr>
        <w:pStyle w:val="NoSpacing"/>
        <w:rPr>
          <w:rFonts w:cs="Times New Roman"/>
          <w:b/>
          <w:sz w:val="22"/>
          <w:szCs w:val="22"/>
        </w:rPr>
      </w:pPr>
    </w:p>
    <w:p w14:paraId="615C44EE" w14:textId="77777777" w:rsidR="00740D35" w:rsidRPr="00EB0689" w:rsidRDefault="00740D35" w:rsidP="00740D35">
      <w:pPr>
        <w:pStyle w:val="NoSpacing"/>
        <w:numPr>
          <w:ilvl w:val="0"/>
          <w:numId w:val="7"/>
        </w:numPr>
        <w:rPr>
          <w:rFonts w:cs="Times New Roman"/>
          <w:sz w:val="22"/>
          <w:szCs w:val="22"/>
        </w:rPr>
      </w:pPr>
      <w:r w:rsidRPr="00EB0689">
        <w:rPr>
          <w:rFonts w:cs="Times New Roman"/>
          <w:sz w:val="22"/>
          <w:szCs w:val="22"/>
        </w:rPr>
        <w:t xml:space="preserve">Properly acclimatizing your body to the heat </w:t>
      </w:r>
    </w:p>
    <w:p w14:paraId="2BCD5141" w14:textId="1490524C" w:rsidR="00740D35" w:rsidRPr="00EB0689" w:rsidRDefault="00740D35" w:rsidP="00740D35">
      <w:pPr>
        <w:pStyle w:val="NoSpacing"/>
        <w:numPr>
          <w:ilvl w:val="0"/>
          <w:numId w:val="7"/>
        </w:numPr>
        <w:rPr>
          <w:rFonts w:cs="Times New Roman"/>
          <w:sz w:val="22"/>
          <w:szCs w:val="22"/>
        </w:rPr>
      </w:pPr>
      <w:r w:rsidRPr="00EB0689">
        <w:rPr>
          <w:rFonts w:cs="Times New Roman"/>
          <w:sz w:val="22"/>
          <w:szCs w:val="22"/>
        </w:rPr>
        <w:t>Make sure you are preparing for the demands of your sport at least several weeks in advance so your system is prepared and ready!</w:t>
      </w:r>
    </w:p>
    <w:p w14:paraId="7EB2E893" w14:textId="77777777" w:rsidR="00740D35" w:rsidRPr="00EB0689" w:rsidRDefault="00740D35" w:rsidP="00740D35">
      <w:pPr>
        <w:pStyle w:val="NoSpacing"/>
        <w:numPr>
          <w:ilvl w:val="0"/>
          <w:numId w:val="7"/>
        </w:numPr>
        <w:rPr>
          <w:rFonts w:cs="Times New Roman"/>
          <w:sz w:val="22"/>
          <w:szCs w:val="22"/>
        </w:rPr>
      </w:pPr>
      <w:r w:rsidRPr="00EB0689">
        <w:rPr>
          <w:rFonts w:cs="Times New Roman"/>
          <w:sz w:val="22"/>
          <w:szCs w:val="22"/>
        </w:rPr>
        <w:t>Remember it’s better to “train your body for practice rather than use practice to train your body”</w:t>
      </w:r>
    </w:p>
    <w:p w14:paraId="309157EC" w14:textId="77777777" w:rsidR="00740D35" w:rsidRPr="00EB0689" w:rsidRDefault="00740D35" w:rsidP="00740D35">
      <w:pPr>
        <w:pStyle w:val="NoSpacing"/>
        <w:numPr>
          <w:ilvl w:val="0"/>
          <w:numId w:val="7"/>
        </w:numPr>
        <w:rPr>
          <w:rFonts w:cs="Times New Roman"/>
          <w:sz w:val="22"/>
          <w:szCs w:val="22"/>
        </w:rPr>
      </w:pPr>
      <w:r w:rsidRPr="00EB0689">
        <w:rPr>
          <w:rFonts w:cs="Times New Roman"/>
          <w:sz w:val="22"/>
          <w:szCs w:val="22"/>
        </w:rPr>
        <w:t>Fluid replacement before, during, and after exercise</w:t>
      </w:r>
    </w:p>
    <w:p w14:paraId="52E6D0A0" w14:textId="77777777" w:rsidR="00740D35" w:rsidRPr="00EB0689" w:rsidRDefault="00740D35" w:rsidP="00740D35">
      <w:pPr>
        <w:pStyle w:val="NoSpacing"/>
        <w:numPr>
          <w:ilvl w:val="0"/>
          <w:numId w:val="7"/>
        </w:numPr>
        <w:rPr>
          <w:rFonts w:cs="Times New Roman"/>
          <w:sz w:val="22"/>
          <w:szCs w:val="22"/>
        </w:rPr>
      </w:pPr>
      <w:r w:rsidRPr="00EB0689">
        <w:rPr>
          <w:rFonts w:cs="Times New Roman"/>
          <w:sz w:val="22"/>
          <w:szCs w:val="22"/>
        </w:rPr>
        <w:t>Appropriate clothing to keep your body cool- light colored, loose fitting, one layer, breathable</w:t>
      </w:r>
    </w:p>
    <w:p w14:paraId="7BDE666F" w14:textId="77777777" w:rsidR="00740D35" w:rsidRPr="00EB0689" w:rsidRDefault="00740D35" w:rsidP="00740D35">
      <w:pPr>
        <w:pStyle w:val="NoSpacing"/>
        <w:numPr>
          <w:ilvl w:val="0"/>
          <w:numId w:val="7"/>
        </w:numPr>
        <w:rPr>
          <w:rFonts w:cs="Times New Roman"/>
          <w:sz w:val="22"/>
          <w:szCs w:val="22"/>
        </w:rPr>
      </w:pPr>
      <w:r w:rsidRPr="00EB0689">
        <w:rPr>
          <w:rFonts w:cs="Times New Roman"/>
          <w:sz w:val="22"/>
          <w:szCs w:val="22"/>
        </w:rPr>
        <w:t>Early recognition of dehydration and heat illness</w:t>
      </w:r>
    </w:p>
    <w:p w14:paraId="576CF79B" w14:textId="77777777" w:rsidR="00EB0689" w:rsidRDefault="00740D35" w:rsidP="00740D35">
      <w:pPr>
        <w:pStyle w:val="NoSpacing"/>
        <w:numPr>
          <w:ilvl w:val="0"/>
          <w:numId w:val="7"/>
        </w:numPr>
        <w:rPr>
          <w:rFonts w:cs="Times New Roman"/>
          <w:sz w:val="22"/>
          <w:szCs w:val="22"/>
        </w:rPr>
      </w:pPr>
      <w:r w:rsidRPr="00EB0689">
        <w:rPr>
          <w:rFonts w:cs="Times New Roman"/>
          <w:sz w:val="22"/>
          <w:szCs w:val="22"/>
        </w:rPr>
        <w:t>Monitor the intensity of physical activity appropriate for the athlete’s fitness level and acclimatization status.</w:t>
      </w:r>
    </w:p>
    <w:p w14:paraId="650C5DFC" w14:textId="3A0243F6" w:rsidR="00740D35" w:rsidRPr="00EB0689" w:rsidRDefault="00EB0689" w:rsidP="00EB0689">
      <w:pPr>
        <w:pStyle w:val="NoSpacing"/>
        <w:ind w:left="360"/>
        <w:rPr>
          <w:rFonts w:cs="Times New Roman"/>
          <w:sz w:val="22"/>
          <w:szCs w:val="22"/>
        </w:rPr>
      </w:pPr>
      <w:r w:rsidRPr="00EB0689">
        <w:rPr>
          <w:rFonts w:cs="Times New Roman"/>
          <w:b/>
          <w:noProof/>
          <w:sz w:val="22"/>
          <w:szCs w:val="22"/>
        </w:rPr>
        <mc:AlternateContent>
          <mc:Choice Requires="wps">
            <w:drawing>
              <wp:anchor distT="0" distB="0" distL="114300" distR="114300" simplePos="0" relativeHeight="251673600" behindDoc="0" locked="0" layoutInCell="1" allowOverlap="1" wp14:anchorId="57BF05C3" wp14:editId="6203BA17">
                <wp:simplePos x="0" y="0"/>
                <wp:positionH relativeFrom="column">
                  <wp:posOffset>5811520</wp:posOffset>
                </wp:positionH>
                <wp:positionV relativeFrom="paragraph">
                  <wp:posOffset>-228907</wp:posOffset>
                </wp:positionV>
                <wp:extent cx="815975" cy="864870"/>
                <wp:effectExtent l="0" t="0" r="317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864870"/>
                        </a:xfrm>
                        <a:prstGeom prst="rect">
                          <a:avLst/>
                        </a:prstGeom>
                        <a:solidFill>
                          <a:srgbClr val="FFFFFF"/>
                        </a:solidFill>
                        <a:ln w="9525">
                          <a:noFill/>
                          <a:miter lim="800000"/>
                          <a:headEnd/>
                          <a:tailEnd/>
                        </a:ln>
                      </wps:spPr>
                      <wps:txbx>
                        <w:txbxContent>
                          <w:p w14:paraId="67C556F7" w14:textId="67E15952" w:rsidR="00E17A90" w:rsidRDefault="00E17A90">
                            <w:r w:rsidRPr="00E17A90">
                              <w:rPr>
                                <w:noProof/>
                              </w:rPr>
                              <w:drawing>
                                <wp:inline distT="0" distB="0" distL="0" distR="0" wp14:anchorId="77B11342" wp14:editId="4CB59A4D">
                                  <wp:extent cx="816078" cy="816078"/>
                                  <wp:effectExtent l="0" t="0" r="3175" b="3175"/>
                                  <wp:docPr id="17" name="Picture 17"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496" cy="814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57.6pt;margin-top:-18pt;width:64.25pt;height:6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" stroked="f">
                <v:textbox>
                  <w:txbxContent>
                    <w:p w14:paraId="67C556F7" w14:textId="67E15952" w:rsidR="00E17A90" w:rsidRDefault="00E17A90">
                      <w:r w:rsidRPr="00E17A90">
                        <w:rPr>
                          <w:noProof/>
                        </w:rPr>
                        <w:drawing>
                          <wp:inline distT="0" distB="0" distL="0" distR="0" wp14:anchorId="77B11342" wp14:editId="4CB59A4D">
                            <wp:extent cx="816078" cy="816078"/>
                            <wp:effectExtent l="0" t="0" r="3175" b="3175"/>
                            <wp:docPr id="17" name="Picture 17"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4496" cy="814496"/>
                                    </a:xfrm>
                                    <a:prstGeom prst="rect">
                                      <a:avLst/>
                                    </a:prstGeom>
                                    <a:noFill/>
                                    <a:ln>
                                      <a:noFill/>
                                    </a:ln>
                                  </pic:spPr>
                                </pic:pic>
                              </a:graphicData>
                            </a:graphic>
                          </wp:inline>
                        </w:drawing>
                      </w:r>
                    </w:p>
                  </w:txbxContent>
                </v:textbox>
              </v:shape>
            </w:pict>
          </mc:Fallback>
        </mc:AlternateContent>
      </w:r>
      <w:r w:rsidR="00740D35" w:rsidRPr="00EB0689">
        <w:rPr>
          <w:rFonts w:cs="Times New Roman"/>
          <w:b/>
          <w:sz w:val="22"/>
          <w:szCs w:val="22"/>
        </w:rPr>
        <w:t>Suggested Guidelines for Fluid Replacement and Energy</w:t>
      </w:r>
    </w:p>
    <w:p w14:paraId="267E796B" w14:textId="7CBEAD10" w:rsidR="00740D35" w:rsidRPr="00EB0689" w:rsidRDefault="00740D35" w:rsidP="00740D35">
      <w:pPr>
        <w:rPr>
          <w:rFonts w:cs="Times New Roman"/>
          <w:b/>
          <w:sz w:val="22"/>
          <w:szCs w:val="22"/>
        </w:rPr>
      </w:pPr>
    </w:p>
    <w:p w14:paraId="1B4DF6FF" w14:textId="6E6063E3" w:rsidR="00E17A90" w:rsidRPr="00EB0689" w:rsidRDefault="00E17A90" w:rsidP="00E17A90">
      <w:pPr>
        <w:pStyle w:val="ListParagraph"/>
        <w:numPr>
          <w:ilvl w:val="0"/>
          <w:numId w:val="1"/>
        </w:numPr>
        <w:spacing w:after="0" w:line="240" w:lineRule="auto"/>
        <w:rPr>
          <w:rFonts w:cs="Times New Roman"/>
        </w:rPr>
      </w:pPr>
      <w:r w:rsidRPr="00EB0689">
        <w:rPr>
          <w:rFonts w:cs="Times New Roman"/>
        </w:rPr>
        <w:t>Avoid caffeinated beverages as this can increase fluid loss.</w:t>
      </w:r>
    </w:p>
    <w:p w14:paraId="4E9C3A5D" w14:textId="69A2997E" w:rsidR="00EB0689" w:rsidRDefault="00EB0689" w:rsidP="00EB0689">
      <w:pPr>
        <w:pStyle w:val="ListParagraph"/>
        <w:numPr>
          <w:ilvl w:val="0"/>
          <w:numId w:val="1"/>
        </w:numPr>
        <w:spacing w:after="0" w:line="240" w:lineRule="auto"/>
        <w:rPr>
          <w:rFonts w:cs="Times New Roman"/>
        </w:rPr>
      </w:pPr>
      <w:r w:rsidRPr="00EB0689">
        <w:rPr>
          <w:rFonts w:cs="Times New Roman"/>
          <w:noProof/>
        </w:rPr>
        <mc:AlternateContent>
          <mc:Choice Requires="wps">
            <w:drawing>
              <wp:anchor distT="0" distB="0" distL="114300" distR="114300" simplePos="0" relativeHeight="251663360" behindDoc="0" locked="0" layoutInCell="1" allowOverlap="1" wp14:anchorId="3D9DB471" wp14:editId="6D921A57">
                <wp:simplePos x="0" y="0"/>
                <wp:positionH relativeFrom="column">
                  <wp:posOffset>5569585</wp:posOffset>
                </wp:positionH>
                <wp:positionV relativeFrom="paragraph">
                  <wp:posOffset>57478</wp:posOffset>
                </wp:positionV>
                <wp:extent cx="1602105" cy="109093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090930"/>
                        </a:xfrm>
                        <a:prstGeom prst="rect">
                          <a:avLst/>
                        </a:prstGeom>
                        <a:solidFill>
                          <a:srgbClr val="FFFFFF"/>
                        </a:solidFill>
                        <a:ln w="9525">
                          <a:noFill/>
                          <a:miter lim="800000"/>
                          <a:headEnd/>
                          <a:tailEnd/>
                        </a:ln>
                      </wps:spPr>
                      <wps:txbx>
                        <w:txbxContent>
                          <w:p w14:paraId="1EAA4EF5" w14:textId="36C1FD7E" w:rsidR="00874321" w:rsidRDefault="00874321" w:rsidP="00874321">
                            <w:pPr>
                              <w:jc w:val="center"/>
                            </w:pPr>
                            <w:r w:rsidRPr="00874321">
                              <w:rPr>
                                <w:noProof/>
                              </w:rPr>
                              <w:drawing>
                                <wp:inline distT="0" distB="0" distL="0" distR="0" wp14:anchorId="3215392D" wp14:editId="18E38B79">
                                  <wp:extent cx="1279974" cy="1042220"/>
                                  <wp:effectExtent l="0" t="0" r="0" b="5715"/>
                                  <wp:docPr id="9" name="Picture 9"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952" cy="10487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38.55pt;margin-top:4.55pt;width:126.15pt;height:8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" stroked="f">
                <v:textbox>
                  <w:txbxContent>
                    <w:p w14:paraId="1EAA4EF5" w14:textId="36C1FD7E" w:rsidR="00874321" w:rsidRDefault="00874321" w:rsidP="00874321">
                      <w:pPr>
                        <w:jc w:val="center"/>
                      </w:pPr>
                      <w:r w:rsidRPr="00874321">
                        <w:rPr>
                          <w:noProof/>
                        </w:rPr>
                        <w:drawing>
                          <wp:inline distT="0" distB="0" distL="0" distR="0" wp14:anchorId="3215392D" wp14:editId="18E38B79">
                            <wp:extent cx="1279974" cy="1042220"/>
                            <wp:effectExtent l="0" t="0" r="0" b="5715"/>
                            <wp:docPr id="9" name="Picture 9"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7952" cy="1048716"/>
                                    </a:xfrm>
                                    <a:prstGeom prst="rect">
                                      <a:avLst/>
                                    </a:prstGeom>
                                    <a:noFill/>
                                    <a:ln>
                                      <a:noFill/>
                                    </a:ln>
                                  </pic:spPr>
                                </pic:pic>
                              </a:graphicData>
                            </a:graphic>
                          </wp:inline>
                        </w:drawing>
                      </w:r>
                    </w:p>
                  </w:txbxContent>
                </v:textbox>
              </v:shape>
            </w:pict>
          </mc:Fallback>
        </mc:AlternateContent>
      </w:r>
      <w:r w:rsidR="00740D35" w:rsidRPr="00EB0689">
        <w:rPr>
          <w:rFonts w:cs="Times New Roman"/>
        </w:rPr>
        <w:t>Pre-competition meals should be eaten 1 to 4 ho</w:t>
      </w:r>
      <w:r w:rsidR="00E17A90" w:rsidRPr="00EB0689">
        <w:rPr>
          <w:rFonts w:cs="Times New Roman"/>
        </w:rPr>
        <w:t xml:space="preserve">urs prior to the athletic event </w:t>
      </w:r>
      <w:r w:rsidR="00740D35" w:rsidRPr="00EB0689">
        <w:rPr>
          <w:rFonts w:cs="Times New Roman"/>
        </w:rPr>
        <w:t>and</w:t>
      </w:r>
    </w:p>
    <w:p w14:paraId="5D04D4C9" w14:textId="03E45522" w:rsidR="00740D35" w:rsidRPr="00EB0689" w:rsidRDefault="00740D35" w:rsidP="00EB0689">
      <w:pPr>
        <w:pStyle w:val="ListParagraph"/>
        <w:spacing w:after="0" w:line="240" w:lineRule="auto"/>
        <w:rPr>
          <w:rFonts w:cs="Times New Roman"/>
        </w:rPr>
      </w:pPr>
      <w:proofErr w:type="gramStart"/>
      <w:r w:rsidRPr="00EB0689">
        <w:rPr>
          <w:rFonts w:cs="Times New Roman"/>
        </w:rPr>
        <w:t>include</w:t>
      </w:r>
      <w:proofErr w:type="gramEnd"/>
      <w:r w:rsidRPr="00EB0689">
        <w:rPr>
          <w:rFonts w:cs="Times New Roman"/>
        </w:rPr>
        <w:t xml:space="preserve"> foods with high carbohydrates and water content</w:t>
      </w:r>
    </w:p>
    <w:p w14:paraId="1D6417D6" w14:textId="68085946" w:rsidR="00740D35" w:rsidRPr="00EB0689" w:rsidRDefault="00740D35" w:rsidP="00740D35">
      <w:pPr>
        <w:pStyle w:val="ListParagraph"/>
        <w:numPr>
          <w:ilvl w:val="0"/>
          <w:numId w:val="1"/>
        </w:numPr>
        <w:spacing w:after="0" w:line="240" w:lineRule="auto"/>
        <w:rPr>
          <w:rFonts w:cs="Times New Roman"/>
        </w:rPr>
      </w:pPr>
      <w:r w:rsidRPr="00EB0689">
        <w:rPr>
          <w:rFonts w:cs="Times New Roman"/>
        </w:rPr>
        <w:t>The only “fuel” that should be consumed right before competition is cool fluids</w:t>
      </w:r>
    </w:p>
    <w:p w14:paraId="4DFF9105" w14:textId="4050F90E" w:rsidR="00E17A90" w:rsidRPr="00EB0689" w:rsidRDefault="00740D35" w:rsidP="00740D35">
      <w:pPr>
        <w:pStyle w:val="ListParagraph"/>
        <w:numPr>
          <w:ilvl w:val="0"/>
          <w:numId w:val="1"/>
        </w:numPr>
        <w:spacing w:after="0" w:line="240" w:lineRule="auto"/>
        <w:rPr>
          <w:rFonts w:cs="Times New Roman"/>
        </w:rPr>
      </w:pPr>
      <w:r w:rsidRPr="00EB0689">
        <w:rPr>
          <w:rFonts w:cs="Times New Roman"/>
        </w:rPr>
        <w:t xml:space="preserve">Include high-water content foods in your child’s daily diet </w:t>
      </w:r>
    </w:p>
    <w:p w14:paraId="23F3270A" w14:textId="1ECCA228" w:rsidR="00740D35" w:rsidRPr="00EB0689" w:rsidRDefault="00740D35" w:rsidP="00E17A90">
      <w:pPr>
        <w:pStyle w:val="ListParagraph"/>
        <w:numPr>
          <w:ilvl w:val="1"/>
          <w:numId w:val="1"/>
        </w:numPr>
        <w:spacing w:after="0" w:line="240" w:lineRule="auto"/>
        <w:rPr>
          <w:rFonts w:cs="Times New Roman"/>
        </w:rPr>
      </w:pPr>
      <w:r w:rsidRPr="00EB0689">
        <w:rPr>
          <w:rFonts w:cs="Times New Roman"/>
        </w:rPr>
        <w:t>i.e. oranges, lettuce</w:t>
      </w:r>
      <w:r w:rsidR="00E17A90" w:rsidRPr="00EB0689">
        <w:rPr>
          <w:rFonts w:cs="Times New Roman"/>
        </w:rPr>
        <w:t>, tomato, cucumbers, watermelon</w:t>
      </w:r>
    </w:p>
    <w:p w14:paraId="422D6A3F" w14:textId="68C7723E" w:rsidR="00740D35" w:rsidRPr="00EB0689" w:rsidRDefault="00740D35" w:rsidP="00EB0689">
      <w:pPr>
        <w:pStyle w:val="ListParagraph"/>
        <w:numPr>
          <w:ilvl w:val="0"/>
          <w:numId w:val="1"/>
        </w:numPr>
        <w:spacing w:after="0" w:line="240" w:lineRule="auto"/>
        <w:rPr>
          <w:rFonts w:cs="Times New Roman"/>
        </w:rPr>
      </w:pPr>
      <w:r w:rsidRPr="00EB0689">
        <w:rPr>
          <w:rFonts w:cs="Times New Roman"/>
          <w:u w:val="single"/>
        </w:rPr>
        <w:t>Before the event</w:t>
      </w:r>
      <w:r w:rsidRPr="00EB0689">
        <w:rPr>
          <w:rFonts w:cs="Times New Roman"/>
        </w:rPr>
        <w:t xml:space="preserve">: </w:t>
      </w:r>
      <w:r w:rsidR="0041523B" w:rsidRPr="00EB0689">
        <w:rPr>
          <w:rFonts w:cs="Times New Roman"/>
        </w:rPr>
        <w:t xml:space="preserve"> </w:t>
      </w:r>
      <w:r w:rsidRPr="00EB0689">
        <w:rPr>
          <w:rFonts w:cs="Times New Roman"/>
        </w:rPr>
        <w:t xml:space="preserve">Drink approx. 20 oz. of cool water 2-3 hours before the start </w:t>
      </w:r>
    </w:p>
    <w:p w14:paraId="6351D4E4" w14:textId="05898E55" w:rsidR="00740D35" w:rsidRPr="00EB0689" w:rsidRDefault="00740D35" w:rsidP="00EB0689">
      <w:pPr>
        <w:pStyle w:val="ListParagraph"/>
        <w:numPr>
          <w:ilvl w:val="0"/>
          <w:numId w:val="1"/>
        </w:numPr>
        <w:spacing w:after="0" w:line="240" w:lineRule="auto"/>
        <w:rPr>
          <w:rFonts w:cs="Times New Roman"/>
        </w:rPr>
      </w:pPr>
      <w:r w:rsidRPr="00EB0689">
        <w:rPr>
          <w:rFonts w:cs="Times New Roman"/>
          <w:u w:val="single"/>
        </w:rPr>
        <w:t>Immediately prior</w:t>
      </w:r>
      <w:r w:rsidRPr="00EB0689">
        <w:rPr>
          <w:rFonts w:cs="Times New Roman"/>
        </w:rPr>
        <w:t>: Drink another 10 oz. of fluid water 10-20 minutes</w:t>
      </w:r>
      <w:r w:rsidR="00E17A90" w:rsidRPr="00EB0689">
        <w:rPr>
          <w:noProof/>
        </w:rPr>
        <mc:AlternateContent>
          <mc:Choice Requires="wps">
            <w:drawing>
              <wp:anchor distT="0" distB="0" distL="114300" distR="114300" simplePos="0" relativeHeight="251667456" behindDoc="0" locked="0" layoutInCell="1" allowOverlap="1" wp14:anchorId="20BEC41F" wp14:editId="2A440DF1">
                <wp:simplePos x="0" y="0"/>
                <wp:positionH relativeFrom="column">
                  <wp:posOffset>5787062</wp:posOffset>
                </wp:positionH>
                <wp:positionV relativeFrom="paragraph">
                  <wp:posOffset>85090</wp:posOffset>
                </wp:positionV>
                <wp:extent cx="1149985" cy="13563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1356360"/>
                        </a:xfrm>
                        <a:prstGeom prst="rect">
                          <a:avLst/>
                        </a:prstGeom>
                        <a:solidFill>
                          <a:srgbClr val="FFFFFF"/>
                        </a:solidFill>
                        <a:ln w="9525">
                          <a:noFill/>
                          <a:miter lim="800000"/>
                          <a:headEnd/>
                          <a:tailEnd/>
                        </a:ln>
                      </wps:spPr>
                      <wps:txbx>
                        <w:txbxContent>
                          <w:p w14:paraId="24EC24E4" w14:textId="00D0A18C" w:rsidR="0041523B" w:rsidRDefault="0078415B">
                            <w:r w:rsidRPr="0078415B">
                              <w:rPr>
                                <w:noProof/>
                              </w:rPr>
                              <w:drawing>
                                <wp:inline distT="0" distB="0" distL="0" distR="0" wp14:anchorId="01094A91" wp14:editId="64BD6058">
                                  <wp:extent cx="939792" cy="1219200"/>
                                  <wp:effectExtent l="0" t="0" r="0" b="0"/>
                                  <wp:docPr id="12" name="Picture 12" descr="Related imag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7513" cy="12162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55.65pt;margin-top:6.7pt;width:90.55pt;height:10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" stroked="f">
                <v:textbox>
                  <w:txbxContent>
                    <w:p w14:paraId="24EC24E4" w14:textId="00D0A18C" w:rsidR="0041523B" w:rsidRDefault="0078415B">
                      <w:r w:rsidRPr="0078415B">
                        <w:drawing>
                          <wp:inline distT="0" distB="0" distL="0" distR="0" wp14:anchorId="01094A91" wp14:editId="64BD6058">
                            <wp:extent cx="939792" cy="1219200"/>
                            <wp:effectExtent l="0" t="0" r="0" b="0"/>
                            <wp:docPr id="12" name="Picture 12" descr="Related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7513" cy="1216244"/>
                                    </a:xfrm>
                                    <a:prstGeom prst="rect">
                                      <a:avLst/>
                                    </a:prstGeom>
                                    <a:noFill/>
                                    <a:ln>
                                      <a:noFill/>
                                    </a:ln>
                                  </pic:spPr>
                                </pic:pic>
                              </a:graphicData>
                            </a:graphic>
                          </wp:inline>
                        </w:drawing>
                      </w:r>
                    </w:p>
                  </w:txbxContent>
                </v:textbox>
              </v:shape>
            </w:pict>
          </mc:Fallback>
        </mc:AlternateContent>
      </w:r>
      <w:r w:rsidR="00EB0689">
        <w:rPr>
          <w:rFonts w:cs="Times New Roman"/>
        </w:rPr>
        <w:t xml:space="preserve"> </w:t>
      </w:r>
      <w:r w:rsidRPr="00EB0689">
        <w:rPr>
          <w:rFonts w:cs="Times New Roman"/>
        </w:rPr>
        <w:t>before that start</w:t>
      </w:r>
    </w:p>
    <w:p w14:paraId="07023BEA" w14:textId="77777777" w:rsidR="00EB0689" w:rsidRDefault="00740D35" w:rsidP="00EB0689">
      <w:pPr>
        <w:pStyle w:val="ListParagraph"/>
        <w:numPr>
          <w:ilvl w:val="0"/>
          <w:numId w:val="1"/>
        </w:numPr>
        <w:spacing w:after="0" w:line="240" w:lineRule="auto"/>
        <w:rPr>
          <w:rFonts w:cs="Times New Roman"/>
        </w:rPr>
      </w:pPr>
      <w:r w:rsidRPr="00EB0689">
        <w:rPr>
          <w:rFonts w:cs="Times New Roman"/>
          <w:u w:val="single"/>
        </w:rPr>
        <w:t>During</w:t>
      </w:r>
      <w:r w:rsidRPr="00EB0689">
        <w:rPr>
          <w:rFonts w:cs="Times New Roman"/>
        </w:rPr>
        <w:t xml:space="preserve">: Drink 4-6 oz. of cool water, diluted sports drink/fruit juice every 10-15 minutes </w:t>
      </w:r>
    </w:p>
    <w:p w14:paraId="55611F25" w14:textId="7BC12CF6" w:rsidR="00740D35" w:rsidRPr="00EB0689" w:rsidRDefault="00740D35" w:rsidP="00EB0689">
      <w:pPr>
        <w:pStyle w:val="ListParagraph"/>
        <w:spacing w:after="0" w:line="240" w:lineRule="auto"/>
        <w:rPr>
          <w:rFonts w:cs="Times New Roman"/>
        </w:rPr>
      </w:pPr>
      <w:proofErr w:type="gramStart"/>
      <w:r w:rsidRPr="00EB0689">
        <w:rPr>
          <w:rFonts w:cs="Times New Roman"/>
        </w:rPr>
        <w:t>during</w:t>
      </w:r>
      <w:proofErr w:type="gramEnd"/>
      <w:r w:rsidRPr="00EB0689">
        <w:rPr>
          <w:rFonts w:cs="Times New Roman"/>
        </w:rPr>
        <w:t xml:space="preserve"> the event</w:t>
      </w:r>
    </w:p>
    <w:p w14:paraId="387C1A33" w14:textId="77777777" w:rsidR="00EB0689" w:rsidRDefault="00740D35" w:rsidP="00EB0689">
      <w:pPr>
        <w:pStyle w:val="ListParagraph"/>
        <w:numPr>
          <w:ilvl w:val="0"/>
          <w:numId w:val="1"/>
        </w:numPr>
        <w:spacing w:after="0" w:line="240" w:lineRule="auto"/>
        <w:rPr>
          <w:rFonts w:cs="Times New Roman"/>
        </w:rPr>
      </w:pPr>
      <w:r w:rsidRPr="00EB0689">
        <w:rPr>
          <w:rFonts w:cs="Times New Roman"/>
          <w:u w:val="single"/>
        </w:rPr>
        <w:t>After the event</w:t>
      </w:r>
      <w:r w:rsidRPr="00EB0689">
        <w:rPr>
          <w:rFonts w:cs="Times New Roman"/>
        </w:rPr>
        <w:t xml:space="preserve">: weigh your child and replace every pound of weight lost with 16 oz. of </w:t>
      </w:r>
    </w:p>
    <w:p w14:paraId="5B439EFB" w14:textId="77777777" w:rsidR="00EB0689" w:rsidRDefault="00740D35" w:rsidP="00EB0689">
      <w:pPr>
        <w:pStyle w:val="ListParagraph"/>
        <w:spacing w:after="0" w:line="240" w:lineRule="auto"/>
        <w:rPr>
          <w:rFonts w:cs="Times New Roman"/>
        </w:rPr>
      </w:pPr>
      <w:proofErr w:type="gramStart"/>
      <w:r w:rsidRPr="00EB0689">
        <w:rPr>
          <w:rFonts w:cs="Times New Roman"/>
        </w:rPr>
        <w:t>plain</w:t>
      </w:r>
      <w:proofErr w:type="gramEnd"/>
      <w:r w:rsidRPr="00EB0689">
        <w:rPr>
          <w:rFonts w:cs="Times New Roman"/>
        </w:rPr>
        <w:t xml:space="preserve"> water or diluted sports drink.  Chocolate milk is also a good fluid and energy</w:t>
      </w:r>
    </w:p>
    <w:p w14:paraId="5636FBC5" w14:textId="7528D36E" w:rsidR="00740D35" w:rsidRPr="00E864CC" w:rsidRDefault="00740D35" w:rsidP="00E864CC">
      <w:pPr>
        <w:pStyle w:val="ListParagraph"/>
        <w:spacing w:after="0" w:line="240" w:lineRule="auto"/>
        <w:rPr>
          <w:rFonts w:cs="Times New Roman"/>
        </w:rPr>
      </w:pPr>
      <w:proofErr w:type="gramStart"/>
      <w:r w:rsidRPr="00EB0689">
        <w:rPr>
          <w:rFonts w:cs="Times New Roman"/>
        </w:rPr>
        <w:t>replacement</w:t>
      </w:r>
      <w:proofErr w:type="gramEnd"/>
      <w:r w:rsidRPr="00EB0689">
        <w:rPr>
          <w:rFonts w:cs="Times New Roman"/>
        </w:rPr>
        <w:t xml:space="preserve"> drink at this time!</w:t>
      </w:r>
    </w:p>
    <w:p w14:paraId="2B4625A6" w14:textId="4CC9BF58" w:rsidR="0078415B" w:rsidRPr="00EB0689" w:rsidRDefault="0078415B" w:rsidP="00740D35">
      <w:pPr>
        <w:rPr>
          <w:rFonts w:cs="Times New Roman"/>
          <w:sz w:val="22"/>
          <w:szCs w:val="22"/>
        </w:rPr>
      </w:pPr>
    </w:p>
    <w:p w14:paraId="62F07A54" w14:textId="04666A0C" w:rsidR="00740D35" w:rsidRPr="00EB0689" w:rsidRDefault="0078415B" w:rsidP="00740D35">
      <w:pPr>
        <w:rPr>
          <w:rFonts w:cs="Times New Roman"/>
          <w:sz w:val="22"/>
          <w:szCs w:val="22"/>
        </w:rPr>
      </w:pPr>
      <w:r w:rsidRPr="00EB0689">
        <w:rPr>
          <w:rFonts w:cs="Times New Roman"/>
          <w:noProof/>
          <w:sz w:val="22"/>
          <w:szCs w:val="22"/>
        </w:rPr>
        <mc:AlternateContent>
          <mc:Choice Requires="wps">
            <w:drawing>
              <wp:anchor distT="0" distB="0" distL="114300" distR="114300" simplePos="0" relativeHeight="251669504" behindDoc="0" locked="0" layoutInCell="1" allowOverlap="1" wp14:anchorId="217E1C1B" wp14:editId="15400C58">
                <wp:simplePos x="0" y="0"/>
                <wp:positionH relativeFrom="column">
                  <wp:posOffset>1420761</wp:posOffset>
                </wp:positionH>
                <wp:positionV relativeFrom="paragraph">
                  <wp:posOffset>63869</wp:posOffset>
                </wp:positionV>
                <wp:extent cx="3873705" cy="186812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705" cy="1868129"/>
                        </a:xfrm>
                        <a:prstGeom prst="rect">
                          <a:avLst/>
                        </a:prstGeom>
                        <a:solidFill>
                          <a:srgbClr val="FFFFFF"/>
                        </a:solidFill>
                        <a:ln w="9525">
                          <a:noFill/>
                          <a:miter lim="800000"/>
                          <a:headEnd/>
                          <a:tailEnd/>
                        </a:ln>
                      </wps:spPr>
                      <wps:txbx>
                        <w:txbxContent>
                          <w:p w14:paraId="33CD86A6" w14:textId="77777777" w:rsidR="0078415B" w:rsidRDefault="0078415B" w:rsidP="0078415B">
                            <w:pPr>
                              <w:jc w:val="center"/>
                            </w:pPr>
                            <w:r>
                              <w:rPr>
                                <w:noProof/>
                                <w:color w:val="0000FF"/>
                              </w:rPr>
                              <w:drawing>
                                <wp:inline distT="0" distB="0" distL="0" distR="0" wp14:anchorId="6EB34A78" wp14:editId="087B16DD">
                                  <wp:extent cx="2615381" cy="1734621"/>
                                  <wp:effectExtent l="0" t="0" r="0" b="0"/>
                                  <wp:docPr id="13" name="irc_mi" descr="Image result for dehydrated soccer play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hydrated soccer play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7733" cy="17428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11.85pt;margin-top:5.05pt;width:305pt;height:14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" stroked="f">
                <v:textbox>
                  <w:txbxContent>
                    <w:p w14:paraId="33CD86A6" w14:textId="77777777" w:rsidR="0078415B" w:rsidRDefault="0078415B" w:rsidP="0078415B">
                      <w:pPr>
                        <w:jc w:val="center"/>
                      </w:pPr>
                      <w:r>
                        <w:rPr>
                          <w:noProof/>
                          <w:color w:val="0000FF"/>
                        </w:rPr>
                        <w:drawing>
                          <wp:inline distT="0" distB="0" distL="0" distR="0" wp14:anchorId="6EB34A78" wp14:editId="087B16DD">
                            <wp:extent cx="2615381" cy="1734621"/>
                            <wp:effectExtent l="0" t="0" r="0" b="0"/>
                            <wp:docPr id="13" name="irc_mi" descr="Image result for dehydrated soccer player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ehydrated soccer player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27733" cy="1742813"/>
                                    </a:xfrm>
                                    <a:prstGeom prst="rect">
                                      <a:avLst/>
                                    </a:prstGeom>
                                    <a:noFill/>
                                    <a:ln>
                                      <a:noFill/>
                                    </a:ln>
                                  </pic:spPr>
                                </pic:pic>
                              </a:graphicData>
                            </a:graphic>
                          </wp:inline>
                        </w:drawing>
                      </w:r>
                    </w:p>
                  </w:txbxContent>
                </v:textbox>
              </v:shape>
            </w:pict>
          </mc:Fallback>
        </mc:AlternateContent>
      </w:r>
    </w:p>
    <w:p w14:paraId="38CB2484" w14:textId="240A377B" w:rsidR="00740D35" w:rsidRPr="00EB0689" w:rsidRDefault="00740D35" w:rsidP="00740D35">
      <w:pPr>
        <w:rPr>
          <w:rFonts w:cs="Times New Roman"/>
          <w:sz w:val="22"/>
          <w:szCs w:val="22"/>
        </w:rPr>
      </w:pPr>
    </w:p>
    <w:p w14:paraId="6444A591" w14:textId="1EBF1B3A" w:rsidR="00740D35" w:rsidRPr="00EB0689" w:rsidRDefault="00740D35" w:rsidP="00740D35">
      <w:pPr>
        <w:rPr>
          <w:rFonts w:cs="Times New Roman"/>
          <w:sz w:val="22"/>
          <w:szCs w:val="22"/>
        </w:rPr>
      </w:pPr>
    </w:p>
    <w:p w14:paraId="24882723" w14:textId="0B1A20BB" w:rsidR="00F24DA0" w:rsidRDefault="00F24DA0" w:rsidP="000A1196">
      <w:pPr>
        <w:rPr>
          <w:rFonts w:cs="Times New Roman"/>
          <w:sz w:val="22"/>
          <w:szCs w:val="22"/>
        </w:rPr>
      </w:pPr>
    </w:p>
    <w:p w14:paraId="1D44A22C" w14:textId="77777777" w:rsidR="00E864CC" w:rsidRDefault="00E864CC" w:rsidP="000A1196">
      <w:pPr>
        <w:rPr>
          <w:rFonts w:cs="Times New Roman"/>
          <w:sz w:val="22"/>
          <w:szCs w:val="22"/>
        </w:rPr>
      </w:pPr>
    </w:p>
    <w:p w14:paraId="6D0E3963" w14:textId="77777777" w:rsidR="00E864CC" w:rsidRDefault="00E864CC" w:rsidP="000A1196">
      <w:pPr>
        <w:rPr>
          <w:rFonts w:cs="Times New Roman"/>
          <w:sz w:val="22"/>
          <w:szCs w:val="22"/>
        </w:rPr>
      </w:pPr>
    </w:p>
    <w:p w14:paraId="55BC8F23" w14:textId="77777777" w:rsidR="00E864CC" w:rsidRDefault="00E864CC" w:rsidP="000A1196">
      <w:pPr>
        <w:rPr>
          <w:rFonts w:cs="Times New Roman"/>
          <w:sz w:val="22"/>
          <w:szCs w:val="22"/>
        </w:rPr>
      </w:pPr>
    </w:p>
    <w:p w14:paraId="3DCC1B70" w14:textId="77777777" w:rsidR="00E864CC" w:rsidRDefault="00E864CC" w:rsidP="000A1196">
      <w:pPr>
        <w:rPr>
          <w:rFonts w:cs="Times New Roman"/>
          <w:sz w:val="22"/>
          <w:szCs w:val="22"/>
        </w:rPr>
      </w:pPr>
    </w:p>
    <w:p w14:paraId="5A457CD7" w14:textId="77777777" w:rsidR="00E864CC" w:rsidRDefault="00E864CC" w:rsidP="000A1196">
      <w:pPr>
        <w:rPr>
          <w:rFonts w:cs="Times New Roman"/>
          <w:sz w:val="22"/>
          <w:szCs w:val="22"/>
        </w:rPr>
      </w:pPr>
    </w:p>
    <w:p w14:paraId="36D32630" w14:textId="77777777" w:rsidR="00E864CC" w:rsidRDefault="00E864CC" w:rsidP="000A1196">
      <w:pPr>
        <w:rPr>
          <w:rFonts w:cs="Times New Roman"/>
          <w:sz w:val="22"/>
          <w:szCs w:val="22"/>
        </w:rPr>
      </w:pPr>
    </w:p>
    <w:p w14:paraId="113925C1" w14:textId="77777777" w:rsidR="00E864CC" w:rsidRDefault="00E864CC" w:rsidP="000A1196">
      <w:pPr>
        <w:rPr>
          <w:rFonts w:cs="Times New Roman"/>
          <w:sz w:val="22"/>
          <w:szCs w:val="22"/>
        </w:rPr>
      </w:pPr>
    </w:p>
    <w:p w14:paraId="586A25DE" w14:textId="77777777" w:rsidR="00E864CC" w:rsidRDefault="00E864CC" w:rsidP="000A1196">
      <w:pPr>
        <w:rPr>
          <w:rFonts w:cs="Times New Roman"/>
          <w:sz w:val="22"/>
          <w:szCs w:val="22"/>
        </w:rPr>
      </w:pPr>
    </w:p>
    <w:p w14:paraId="5C6A67A4" w14:textId="77777777" w:rsidR="00E864CC" w:rsidRPr="00EB0689" w:rsidRDefault="00E864CC" w:rsidP="00E864CC">
      <w:pPr>
        <w:rPr>
          <w:rFonts w:cs="Times New Roman"/>
          <w:b/>
          <w:sz w:val="22"/>
          <w:szCs w:val="22"/>
        </w:rPr>
      </w:pPr>
      <w:r>
        <w:rPr>
          <w:rFonts w:cs="Times New Roman"/>
          <w:b/>
          <w:sz w:val="22"/>
          <w:szCs w:val="22"/>
        </w:rPr>
        <w:t>F</w:t>
      </w:r>
      <w:r w:rsidRPr="00EB0689">
        <w:rPr>
          <w:rFonts w:cs="Times New Roman"/>
          <w:b/>
          <w:sz w:val="22"/>
          <w:szCs w:val="22"/>
        </w:rPr>
        <w:t>or more information visit:</w:t>
      </w:r>
      <w:bookmarkStart w:id="0" w:name="_GoBack"/>
      <w:bookmarkEnd w:id="0"/>
    </w:p>
    <w:p w14:paraId="7916D81D" w14:textId="77777777" w:rsidR="00E864CC" w:rsidRPr="00EB0689" w:rsidRDefault="00E864CC" w:rsidP="00E864CC">
      <w:pPr>
        <w:rPr>
          <w:rFonts w:cs="Times New Roman"/>
          <w:b/>
          <w:sz w:val="22"/>
          <w:szCs w:val="22"/>
        </w:rPr>
      </w:pPr>
    </w:p>
    <w:p w14:paraId="7C6DD30F" w14:textId="77777777" w:rsidR="00E864CC" w:rsidRPr="00EB0689" w:rsidRDefault="00E864CC" w:rsidP="00E864CC">
      <w:pPr>
        <w:rPr>
          <w:rFonts w:cs="Times New Roman"/>
          <w:sz w:val="22"/>
          <w:szCs w:val="22"/>
        </w:rPr>
      </w:pPr>
      <w:r w:rsidRPr="00EB0689">
        <w:rPr>
          <w:rFonts w:cs="Times New Roman"/>
          <w:sz w:val="22"/>
          <w:szCs w:val="22"/>
        </w:rPr>
        <w:t>National Athletic Trainers Association (NATA)</w:t>
      </w:r>
      <w:r w:rsidRPr="00EB0689">
        <w:rPr>
          <w:rFonts w:cs="Times New Roman"/>
          <w:b/>
          <w:sz w:val="22"/>
          <w:szCs w:val="22"/>
        </w:rPr>
        <w:t xml:space="preserve"> </w:t>
      </w:r>
      <w:hyperlink r:id="rId25" w:history="1">
        <w:r w:rsidRPr="00EB0689">
          <w:rPr>
            <w:rStyle w:val="Hyperlink"/>
            <w:rFonts w:cs="Times New Roman"/>
            <w:sz w:val="22"/>
            <w:szCs w:val="22"/>
          </w:rPr>
          <w:t>www.NATA.org</w:t>
        </w:r>
      </w:hyperlink>
    </w:p>
    <w:p w14:paraId="1C46D053" w14:textId="77777777" w:rsidR="00E864CC" w:rsidRPr="00EB0689" w:rsidRDefault="00E864CC" w:rsidP="00E864CC">
      <w:pPr>
        <w:rPr>
          <w:rStyle w:val="Hyperlink"/>
          <w:rFonts w:cs="Times New Roman"/>
          <w:sz w:val="22"/>
          <w:szCs w:val="22"/>
        </w:rPr>
      </w:pPr>
      <w:r w:rsidRPr="00EB0689">
        <w:rPr>
          <w:rFonts w:cs="Times New Roman"/>
          <w:sz w:val="22"/>
          <w:szCs w:val="22"/>
        </w:rPr>
        <w:t xml:space="preserve">American College of Sports Medicine (ACSM) </w:t>
      </w:r>
      <w:hyperlink r:id="rId26" w:history="1">
        <w:r w:rsidRPr="00EB0689">
          <w:rPr>
            <w:rStyle w:val="Hyperlink"/>
            <w:rFonts w:cs="Times New Roman"/>
            <w:sz w:val="22"/>
            <w:szCs w:val="22"/>
          </w:rPr>
          <w:t>www.ACSM.org</w:t>
        </w:r>
      </w:hyperlink>
    </w:p>
    <w:p w14:paraId="63B2CCF4" w14:textId="77777777" w:rsidR="00E864CC" w:rsidRPr="00EB0689" w:rsidRDefault="00E864CC" w:rsidP="00E864CC">
      <w:pPr>
        <w:rPr>
          <w:rStyle w:val="Hyperlink"/>
          <w:rFonts w:cs="Times New Roman"/>
          <w:sz w:val="22"/>
          <w:szCs w:val="22"/>
        </w:rPr>
      </w:pPr>
      <w:r w:rsidRPr="00EB0689">
        <w:rPr>
          <w:rFonts w:cs="Times New Roman"/>
          <w:sz w:val="22"/>
          <w:szCs w:val="22"/>
        </w:rPr>
        <w:t xml:space="preserve">Korey Stringer Institute (KSI) </w:t>
      </w:r>
      <w:hyperlink r:id="rId27" w:history="1">
        <w:r w:rsidRPr="00EB0689">
          <w:rPr>
            <w:rStyle w:val="Hyperlink"/>
            <w:rFonts w:cs="Times New Roman"/>
            <w:sz w:val="22"/>
            <w:szCs w:val="22"/>
          </w:rPr>
          <w:t>www.ksi.uconn.edu</w:t>
        </w:r>
      </w:hyperlink>
    </w:p>
    <w:p w14:paraId="5D6D8D72" w14:textId="77777777" w:rsidR="00E864CC" w:rsidRPr="00EB0689" w:rsidRDefault="00E864CC" w:rsidP="00E864CC">
      <w:pPr>
        <w:rPr>
          <w:rFonts w:cs="Times New Roman"/>
          <w:sz w:val="22"/>
          <w:szCs w:val="22"/>
        </w:rPr>
      </w:pPr>
    </w:p>
    <w:p w14:paraId="4ED84254" w14:textId="77777777" w:rsidR="00E864CC" w:rsidRPr="00EB0689" w:rsidRDefault="00E864CC" w:rsidP="00E864CC">
      <w:pPr>
        <w:rPr>
          <w:rFonts w:asciiTheme="majorHAnsi" w:hAnsiTheme="majorHAnsi" w:cs="Times New Roman"/>
          <w:sz w:val="22"/>
          <w:szCs w:val="22"/>
        </w:rPr>
      </w:pPr>
      <w:r w:rsidRPr="00EB0689">
        <w:rPr>
          <w:rFonts w:asciiTheme="majorHAnsi" w:hAnsiTheme="majorHAnsi" w:cs="Times New Roman"/>
          <w:sz w:val="22"/>
          <w:szCs w:val="22"/>
        </w:rPr>
        <w:t>Consult your primary care physician for more serious injuries that do not respond to basic first aid. As an added resource, the staff at</w:t>
      </w:r>
      <w:r w:rsidRPr="00EB0689">
        <w:rPr>
          <w:rFonts w:asciiTheme="majorHAnsi" w:hAnsiTheme="majorHAnsi" w:cs="Times New Roman"/>
          <w:b/>
          <w:sz w:val="22"/>
          <w:szCs w:val="22"/>
        </w:rPr>
        <w:t xml:space="preserve"> Children’s Sports Medicine</w:t>
      </w:r>
      <w:r w:rsidRPr="00EB0689">
        <w:rPr>
          <w:rFonts w:asciiTheme="majorHAnsi" w:hAnsiTheme="majorHAnsi" w:cs="Times New Roman"/>
          <w:sz w:val="22"/>
          <w:szCs w:val="22"/>
        </w:rPr>
        <w:t xml:space="preserve"> is available to diagnose and treat sports-related injuries for youth and adolescent athletes. To make an appointment, call </w:t>
      </w:r>
      <w:r w:rsidRPr="00EB0689">
        <w:rPr>
          <w:rFonts w:asciiTheme="majorHAnsi" w:hAnsiTheme="majorHAnsi" w:cs="Times New Roman"/>
          <w:b/>
          <w:sz w:val="22"/>
          <w:szCs w:val="22"/>
        </w:rPr>
        <w:t xml:space="preserve">402-955-PLAY (7529). </w:t>
      </w:r>
    </w:p>
    <w:p w14:paraId="7B3B9DCC" w14:textId="77777777" w:rsidR="00E864CC" w:rsidRPr="00EB0689" w:rsidRDefault="00E864CC" w:rsidP="000A1196">
      <w:pPr>
        <w:rPr>
          <w:rFonts w:cs="Times New Roman"/>
          <w:sz w:val="22"/>
          <w:szCs w:val="22"/>
        </w:rPr>
      </w:pPr>
    </w:p>
    <w:sectPr w:rsidR="00E864CC" w:rsidRPr="00EB0689" w:rsidSect="000A1196">
      <w:pgSz w:w="12240" w:h="15840"/>
      <w:pgMar w:top="711"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1377"/>
    <w:multiLevelType w:val="hybridMultilevel"/>
    <w:tmpl w:val="C936D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04C5A"/>
    <w:multiLevelType w:val="hybridMultilevel"/>
    <w:tmpl w:val="D2BE5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753EB1"/>
    <w:multiLevelType w:val="hybridMultilevel"/>
    <w:tmpl w:val="90929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E21FCD"/>
    <w:multiLevelType w:val="hybridMultilevel"/>
    <w:tmpl w:val="D6B8D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7011AC"/>
    <w:multiLevelType w:val="hybridMultilevel"/>
    <w:tmpl w:val="3750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5E364C6"/>
    <w:multiLevelType w:val="hybridMultilevel"/>
    <w:tmpl w:val="B19A1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E004E1"/>
    <w:multiLevelType w:val="hybridMultilevel"/>
    <w:tmpl w:val="BF583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56579DB"/>
    <w:multiLevelType w:val="hybridMultilevel"/>
    <w:tmpl w:val="128CDEB8"/>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6"/>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displayBackgroundShape/>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196"/>
    <w:rsid w:val="000A1196"/>
    <w:rsid w:val="001F5DB9"/>
    <w:rsid w:val="00247C7F"/>
    <w:rsid w:val="002C361E"/>
    <w:rsid w:val="0041523B"/>
    <w:rsid w:val="005A07F5"/>
    <w:rsid w:val="006743A4"/>
    <w:rsid w:val="00740D35"/>
    <w:rsid w:val="0078415B"/>
    <w:rsid w:val="00874321"/>
    <w:rsid w:val="00966BF2"/>
    <w:rsid w:val="00D815B4"/>
    <w:rsid w:val="00E17A90"/>
    <w:rsid w:val="00E864CC"/>
    <w:rsid w:val="00EB0689"/>
    <w:rsid w:val="00F24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07E28"/>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A0"/>
    <w:rPr>
      <w:rFonts w:ascii="Tahoma" w:hAnsi="Tahoma" w:cs="Tahoma"/>
      <w:sz w:val="16"/>
      <w:szCs w:val="16"/>
    </w:rPr>
  </w:style>
  <w:style w:type="character" w:customStyle="1" w:styleId="BalloonTextChar">
    <w:name w:val="Balloon Text Char"/>
    <w:basedOn w:val="DefaultParagraphFont"/>
    <w:link w:val="BalloonText"/>
    <w:uiPriority w:val="99"/>
    <w:semiHidden/>
    <w:rsid w:val="00F24DA0"/>
    <w:rPr>
      <w:rFonts w:ascii="Tahoma" w:hAnsi="Tahoma" w:cs="Tahoma"/>
      <w:sz w:val="16"/>
      <w:szCs w:val="16"/>
    </w:rPr>
  </w:style>
  <w:style w:type="paragraph" w:styleId="ListParagraph">
    <w:name w:val="List Paragraph"/>
    <w:basedOn w:val="Normal"/>
    <w:uiPriority w:val="34"/>
    <w:qFormat/>
    <w:rsid w:val="00740D35"/>
    <w:pPr>
      <w:spacing w:after="200" w:line="276" w:lineRule="auto"/>
      <w:ind w:left="720"/>
      <w:contextualSpacing/>
    </w:pPr>
    <w:rPr>
      <w:rFonts w:eastAsiaTheme="minorEastAsia"/>
      <w:sz w:val="22"/>
      <w:szCs w:val="22"/>
    </w:rPr>
  </w:style>
  <w:style w:type="character" w:styleId="Hyperlink">
    <w:name w:val="Hyperlink"/>
    <w:basedOn w:val="DefaultParagraphFont"/>
    <w:uiPriority w:val="99"/>
    <w:unhideWhenUsed/>
    <w:rsid w:val="00740D35"/>
    <w:rPr>
      <w:color w:val="0563C1" w:themeColor="hyperlink"/>
      <w:u w:val="single"/>
    </w:rPr>
  </w:style>
  <w:style w:type="paragraph" w:styleId="NoSpacing">
    <w:name w:val="No Spacing"/>
    <w:uiPriority w:val="1"/>
    <w:qFormat/>
    <w:rsid w:val="00740D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4DA0"/>
    <w:rPr>
      <w:rFonts w:ascii="Tahoma" w:hAnsi="Tahoma" w:cs="Tahoma"/>
      <w:sz w:val="16"/>
      <w:szCs w:val="16"/>
    </w:rPr>
  </w:style>
  <w:style w:type="character" w:customStyle="1" w:styleId="BalloonTextChar">
    <w:name w:val="Balloon Text Char"/>
    <w:basedOn w:val="DefaultParagraphFont"/>
    <w:link w:val="BalloonText"/>
    <w:uiPriority w:val="99"/>
    <w:semiHidden/>
    <w:rsid w:val="00F24DA0"/>
    <w:rPr>
      <w:rFonts w:ascii="Tahoma" w:hAnsi="Tahoma" w:cs="Tahoma"/>
      <w:sz w:val="16"/>
      <w:szCs w:val="16"/>
    </w:rPr>
  </w:style>
  <w:style w:type="paragraph" w:styleId="ListParagraph">
    <w:name w:val="List Paragraph"/>
    <w:basedOn w:val="Normal"/>
    <w:uiPriority w:val="34"/>
    <w:qFormat/>
    <w:rsid w:val="00740D35"/>
    <w:pPr>
      <w:spacing w:after="200" w:line="276" w:lineRule="auto"/>
      <w:ind w:left="720"/>
      <w:contextualSpacing/>
    </w:pPr>
    <w:rPr>
      <w:rFonts w:eastAsiaTheme="minorEastAsia"/>
      <w:sz w:val="22"/>
      <w:szCs w:val="22"/>
    </w:rPr>
  </w:style>
  <w:style w:type="character" w:styleId="Hyperlink">
    <w:name w:val="Hyperlink"/>
    <w:basedOn w:val="DefaultParagraphFont"/>
    <w:uiPriority w:val="99"/>
    <w:unhideWhenUsed/>
    <w:rsid w:val="00740D35"/>
    <w:rPr>
      <w:color w:val="0563C1" w:themeColor="hyperlink"/>
      <w:u w:val="single"/>
    </w:rPr>
  </w:style>
  <w:style w:type="paragraph" w:styleId="NoSpacing">
    <w:name w:val="No Spacing"/>
    <w:uiPriority w:val="1"/>
    <w:qFormat/>
    <w:rsid w:val="00740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m/url?sa=i&amp;rct=j&amp;q=&amp;esrc=s&amp;source=images&amp;cd=&amp;cad=rja&amp;uact=8&amp;ved=2ahUKEwiQ-r75v-ngAhVs2IMKHZ6VCvEQjRx6BAgBEAU&amp;url=http://dailycupofasheejojo.com/2013/09/01/guest-post-barefoot-colorado/&amp;psig=AOvVaw1r5F-bfcdfb3gvA4NDggWH&amp;ust=1551823630848424" TargetMode="External"/><Relationship Id="rId26" Type="http://schemas.openxmlformats.org/officeDocument/2006/relationships/hyperlink" Target="http://www.ACSM.org" TargetMode="External"/><Relationship Id="rId3" Type="http://schemas.microsoft.com/office/2007/relationships/stylesWithEffects" Target="stylesWithEffects.xml"/><Relationship Id="rId21" Type="http://schemas.openxmlformats.org/officeDocument/2006/relationships/hyperlink" Target="http://www.google.com/url?sa=i&amp;rct=j&amp;q=&amp;esrc=s&amp;source=images&amp;cd=&amp;cad=rja&amp;uact=8&amp;ved=2ahUKEwiQ-r75v-ngAhVs2IMKHZ6VCvEQjRx6BAgBEAU&amp;url=http%3A%2F%2Fdailycupofasheejojo.com%2F2013%2F09%2F01%2Fguest-post-barefoot-colorado%2F&amp;psig=AOvVaw1r5F-bfcdfb3gvA4NDggWH&amp;ust=1551823630848424" TargetMode="External"/><Relationship Id="rId7" Type="http://schemas.openxmlformats.org/officeDocument/2006/relationships/hyperlink" Target="https://www.google.com/url?sa=i&amp;rct=j&amp;q=&amp;esrc=s&amp;source=images&amp;cd=&amp;cad=rja&amp;uact=8&amp;ved=2ahUKEwi_pPLvwIzhAhUB4oMKHU1XB3UQjRx6BAgBEAU&amp;url=https://www.childrens.com/health-wellness/the-importance-of-hydration-for-young-athletes&amp;psig=AOvVaw1CgExb-o94bJjBp-IyftnT&amp;ust=1553026424812474" TargetMode="External"/><Relationship Id="rId12" Type="http://schemas.openxmlformats.org/officeDocument/2006/relationships/image" Target="media/image4.png"/><Relationship Id="rId25" Type="http://schemas.openxmlformats.org/officeDocument/2006/relationships/hyperlink" Target="http://www.NATA.org" TargetMode="External"/><Relationship Id="rId2" Type="http://schemas.openxmlformats.org/officeDocument/2006/relationships/styles" Target="styles.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s://www.google.com/url?sa=i&amp;rct=j&amp;q=&amp;esrc=s&amp;source=images&amp;cd=&amp;cad=rja&amp;uact=8&amp;ved=2ahUKEwjVwvnwu-ngAhUi9IMKHf-WCrwQjRx6BAgBEAU&amp;url=https://sites.psu.edu/siowfa14/2014/09/10/sports-drinks-or-water/&amp;psig=AOvVaw2gFzRh_1VZecOChxXm9IT1&amp;ust=1551822520702824" TargetMode="External"/><Relationship Id="rId24" Type="http://schemas.openxmlformats.org/officeDocument/2006/relationships/image" Target="media/image6.jpeg"/><Relationship Id="rId5" Type="http://schemas.openxmlformats.org/officeDocument/2006/relationships/webSettings" Target="webSettings.xml"/><Relationship Id="rId23" Type="http://schemas.openxmlformats.org/officeDocument/2006/relationships/hyperlink" Target="http://www.google.com/url?sa=i&amp;rct=j&amp;q=&amp;esrc=s&amp;source=images&amp;cd=&amp;cad=rja&amp;uact=8&amp;ved=0ahUKEwi46IS52rjUAhWp54MKHQRODlQQjRwIBw&amp;url=http://www.momsteam.com/health-safety/dehydration-constant-concern-regardless-weather&amp;psig=AFQjCNEZJKwQctCaK7PY-WghbJLqgJ8UQQ&amp;ust=1497370550777383" TargetMode="External"/><Relationship Id="rId28"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i517bywengAhWU8oMKHVAvBfkQjRx6BAgBEAU&amp;url=https://www.colourbox.com/vector/no-caffeine-sign-vector-21577576&amp;psig=AOvVaw3DS5dB8mImml6oZu4Gdv0y&amp;ust=1551824216637207" TargetMode="External"/><Relationship Id="rId14" Type="http://schemas.openxmlformats.org/officeDocument/2006/relationships/image" Target="media/image5.jpeg"/><Relationship Id="rId22" Type="http://schemas.openxmlformats.org/officeDocument/2006/relationships/image" Target="media/image50.jpeg"/><Relationship Id="rId27" Type="http://schemas.openxmlformats.org/officeDocument/2006/relationships/hyperlink" Target="http://www.ksi.ucon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FEDF7A9</Template>
  <TotalTime>70</TotalTime>
  <Pages>2</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3583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Weak</dc:creator>
  <cp:lastModifiedBy>Waple, Kerry</cp:lastModifiedBy>
  <cp:revision>5</cp:revision>
  <dcterms:created xsi:type="dcterms:W3CDTF">2018-12-19T20:23:00Z</dcterms:created>
  <dcterms:modified xsi:type="dcterms:W3CDTF">2019-05-23T20:54:00Z</dcterms:modified>
</cp:coreProperties>
</file>