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31" w:rsidRDefault="004323D0" w:rsidP="00846F76">
      <w:pPr>
        <w:spacing w:after="200"/>
        <w:rPr>
          <w:rFonts w:ascii="Times New Roman" w:hAnsi="Times New Roman"/>
          <w:b/>
          <w:bCs/>
          <w:sz w:val="28"/>
          <w:szCs w:val="24"/>
        </w:rPr>
      </w:pPr>
      <w:r w:rsidRPr="00846F76">
        <w:rPr>
          <w:rFonts w:ascii="Times New Roman" w:hAnsi="Times New Roman"/>
          <w:noProof/>
          <w:sz w:val="28"/>
          <w:szCs w:val="24"/>
        </w:rPr>
        <w:drawing>
          <wp:anchor distT="0" distB="0" distL="114300" distR="114300" simplePos="0" relativeHeight="251659264" behindDoc="0" locked="0" layoutInCell="1" allowOverlap="1" wp14:anchorId="41EDCACE" wp14:editId="5A8A23F7">
            <wp:simplePos x="0" y="0"/>
            <wp:positionH relativeFrom="column">
              <wp:posOffset>4962525</wp:posOffset>
            </wp:positionH>
            <wp:positionV relativeFrom="paragraph">
              <wp:posOffset>-701040</wp:posOffset>
            </wp:positionV>
            <wp:extent cx="1614805" cy="1163955"/>
            <wp:effectExtent l="0" t="0" r="4445" b="0"/>
            <wp:wrapNone/>
            <wp:docPr id="1" name="Picture 1"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sidR="00846F76" w:rsidRPr="00846F76">
        <w:rPr>
          <w:rFonts w:ascii="Times New Roman" w:hAnsi="Times New Roman"/>
          <w:b/>
          <w:bCs/>
          <w:sz w:val="28"/>
          <w:szCs w:val="24"/>
        </w:rPr>
        <w:t xml:space="preserve">           </w:t>
      </w:r>
    </w:p>
    <w:p w:rsidR="004273AB" w:rsidRPr="00846F76" w:rsidRDefault="00655531" w:rsidP="00655531">
      <w:pPr>
        <w:spacing w:after="200"/>
        <w:rPr>
          <w:rFonts w:ascii="Times New Roman" w:hAnsi="Times New Roman"/>
          <w:b/>
          <w:bCs/>
          <w:sz w:val="28"/>
          <w:szCs w:val="24"/>
          <w:u w:val="single"/>
        </w:rPr>
      </w:pPr>
      <w:r w:rsidRPr="00655531">
        <w:rPr>
          <w:rFonts w:ascii="Times New Roman" w:hAnsi="Times New Roman"/>
          <w:b/>
          <w:bCs/>
          <w:sz w:val="28"/>
          <w:szCs w:val="24"/>
        </w:rPr>
        <w:t xml:space="preserve">                </w:t>
      </w:r>
      <w:r w:rsidR="004273AB" w:rsidRPr="00846F76">
        <w:rPr>
          <w:rFonts w:ascii="Times New Roman" w:hAnsi="Times New Roman"/>
          <w:b/>
          <w:bCs/>
          <w:sz w:val="28"/>
          <w:szCs w:val="24"/>
          <w:u w:val="single"/>
        </w:rPr>
        <w:t>Magnetic Resonance Imaging (MRI) Scan</w:t>
      </w:r>
      <w:r w:rsidR="004323D0" w:rsidRPr="00846F76">
        <w:rPr>
          <w:rFonts w:ascii="Times New Roman" w:hAnsi="Times New Roman"/>
          <w:b/>
          <w:bCs/>
          <w:sz w:val="28"/>
          <w:szCs w:val="24"/>
          <w:u w:val="single"/>
        </w:rPr>
        <w:t xml:space="preserve"> w/o Contrast</w:t>
      </w:r>
    </w:p>
    <w:p w:rsidR="004273AB" w:rsidRPr="00846F76" w:rsidRDefault="004273AB" w:rsidP="004323D0">
      <w:pPr>
        <w:spacing w:after="200"/>
        <w:rPr>
          <w:rFonts w:ascii="Times New Roman" w:hAnsi="Times New Roman"/>
          <w:b/>
          <w:bCs/>
          <w:sz w:val="28"/>
          <w:szCs w:val="24"/>
        </w:rPr>
      </w:pPr>
      <w:r w:rsidRPr="00846F76">
        <w:rPr>
          <w:rFonts w:ascii="Times New Roman" w:hAnsi="Times New Roman"/>
          <w:b/>
          <w:bCs/>
          <w:sz w:val="28"/>
          <w:szCs w:val="24"/>
        </w:rPr>
        <w:t>What is a MRI Scan?</w:t>
      </w:r>
    </w:p>
    <w:p w:rsidR="004273AB" w:rsidRPr="00846F76" w:rsidRDefault="004273AB" w:rsidP="004323D0">
      <w:pPr>
        <w:spacing w:after="200"/>
        <w:rPr>
          <w:rFonts w:ascii="Times New Roman" w:hAnsi="Times New Roman"/>
          <w:sz w:val="26"/>
          <w:szCs w:val="26"/>
        </w:rPr>
      </w:pPr>
      <w:r w:rsidRPr="00846F76">
        <w:rPr>
          <w:rFonts w:ascii="Times New Roman" w:hAnsi="Times New Roman"/>
          <w:sz w:val="26"/>
          <w:szCs w:val="26"/>
        </w:rPr>
        <w:t xml:space="preserve">An MRI is a scan that uses a magnetic field to take detailed pictures of inside the body. </w:t>
      </w:r>
    </w:p>
    <w:p w:rsidR="004273AB" w:rsidRPr="00846F76" w:rsidRDefault="004273AB" w:rsidP="004323D0">
      <w:pPr>
        <w:spacing w:after="200"/>
        <w:rPr>
          <w:rFonts w:ascii="Times New Roman" w:hAnsi="Times New Roman"/>
          <w:b/>
          <w:bCs/>
          <w:sz w:val="28"/>
          <w:szCs w:val="24"/>
        </w:rPr>
      </w:pPr>
      <w:r w:rsidRPr="00846F76">
        <w:rPr>
          <w:rFonts w:ascii="Times New Roman" w:hAnsi="Times New Roman"/>
          <w:b/>
          <w:bCs/>
          <w:sz w:val="28"/>
          <w:szCs w:val="24"/>
        </w:rPr>
        <w:t>What happens during a MRI appointment?</w:t>
      </w:r>
    </w:p>
    <w:p w:rsidR="004273AB" w:rsidRPr="00846F76" w:rsidRDefault="004273AB" w:rsidP="004323D0">
      <w:pPr>
        <w:spacing w:after="200"/>
        <w:rPr>
          <w:rFonts w:ascii="Times New Roman" w:hAnsi="Times New Roman"/>
          <w:sz w:val="26"/>
          <w:szCs w:val="26"/>
        </w:rPr>
      </w:pPr>
      <w:r w:rsidRPr="00846F76">
        <w:rPr>
          <w:rFonts w:ascii="Times New Roman" w:hAnsi="Times New Roman"/>
          <w:sz w:val="26"/>
          <w:szCs w:val="26"/>
        </w:rPr>
        <w:t>Screening and Preparation</w:t>
      </w:r>
    </w:p>
    <w:p w:rsidR="004273AB" w:rsidRPr="00846F76" w:rsidRDefault="004273AB" w:rsidP="004323D0">
      <w:pPr>
        <w:pStyle w:val="ListParagraph"/>
        <w:numPr>
          <w:ilvl w:val="0"/>
          <w:numId w:val="1"/>
        </w:numPr>
        <w:spacing w:line="240" w:lineRule="auto"/>
        <w:rPr>
          <w:rFonts w:ascii="Times New Roman" w:hAnsi="Times New Roman"/>
          <w:sz w:val="26"/>
          <w:szCs w:val="26"/>
          <w:u w:val="single"/>
        </w:rPr>
      </w:pPr>
      <w:r w:rsidRPr="00846F76">
        <w:rPr>
          <w:rFonts w:ascii="Times New Roman" w:hAnsi="Times New Roman"/>
          <w:sz w:val="26"/>
          <w:szCs w:val="26"/>
        </w:rPr>
        <w:t xml:space="preserve">A child life specialist or radiology nurse will meet with you and your child to help explain the procedure at your child’s developmental level, show you pictures of the camera/room the procedure will occur in, and help your child develop a positive coping plan. </w:t>
      </w:r>
    </w:p>
    <w:p w:rsidR="004273AB" w:rsidRPr="00846F76" w:rsidRDefault="004273AB" w:rsidP="004323D0">
      <w:pPr>
        <w:pStyle w:val="ListParagraph"/>
        <w:numPr>
          <w:ilvl w:val="0"/>
          <w:numId w:val="1"/>
        </w:numPr>
        <w:spacing w:line="240" w:lineRule="auto"/>
        <w:rPr>
          <w:rFonts w:ascii="Times New Roman" w:hAnsi="Times New Roman"/>
          <w:sz w:val="26"/>
          <w:szCs w:val="26"/>
        </w:rPr>
      </w:pPr>
      <w:r w:rsidRPr="00846F76">
        <w:rPr>
          <w:rFonts w:ascii="Times New Roman" w:hAnsi="Times New Roman"/>
          <w:sz w:val="26"/>
          <w:szCs w:val="26"/>
        </w:rPr>
        <w:t>One adult is allowed to stay with your child during this exam. If pregnant, you will be unable to stay in during the MRI. If you’re planning on bringing other children with you, one adult will need to stay in the waiting area with them.</w:t>
      </w:r>
    </w:p>
    <w:p w:rsidR="004273AB" w:rsidRPr="00846F76" w:rsidRDefault="00026B71" w:rsidP="004323D0">
      <w:pPr>
        <w:pStyle w:val="ListParagraph"/>
        <w:numPr>
          <w:ilvl w:val="0"/>
          <w:numId w:val="1"/>
        </w:numPr>
        <w:spacing w:line="240" w:lineRule="auto"/>
        <w:rPr>
          <w:rFonts w:ascii="Times New Roman" w:hAnsi="Times New Roman"/>
          <w:sz w:val="26"/>
          <w:szCs w:val="26"/>
        </w:rPr>
      </w:pPr>
      <w:r>
        <w:rPr>
          <w:rFonts w:ascii="Times New Roman" w:hAnsi="Times New Roman"/>
          <w:sz w:val="26"/>
          <w:szCs w:val="26"/>
        </w:rPr>
        <w:t xml:space="preserve">Since </w:t>
      </w:r>
      <w:bookmarkStart w:id="0" w:name="_GoBack"/>
      <w:bookmarkEnd w:id="0"/>
      <w:r w:rsidR="004273AB" w:rsidRPr="00846F76">
        <w:rPr>
          <w:rFonts w:ascii="Times New Roman" w:hAnsi="Times New Roman"/>
          <w:sz w:val="26"/>
          <w:szCs w:val="26"/>
        </w:rPr>
        <w:t>MRI uses a magnetic field to take pictures, no metal is allowed into the MRI room. For this reason anyone who plans to go into the room must change into hospital scrubs and be screened by our staff to make sure each person is safe to go into the MRI scan room.</w:t>
      </w:r>
    </w:p>
    <w:p w:rsidR="004273AB" w:rsidRPr="00846F76" w:rsidRDefault="004273AB" w:rsidP="004323D0">
      <w:pPr>
        <w:pStyle w:val="ListParagraph"/>
        <w:numPr>
          <w:ilvl w:val="1"/>
          <w:numId w:val="1"/>
        </w:numPr>
        <w:spacing w:line="240" w:lineRule="auto"/>
        <w:rPr>
          <w:rFonts w:ascii="Times New Roman" w:hAnsi="Times New Roman"/>
          <w:sz w:val="26"/>
          <w:szCs w:val="26"/>
        </w:rPr>
      </w:pPr>
      <w:r w:rsidRPr="00846F76">
        <w:rPr>
          <w:rFonts w:ascii="Times New Roman" w:hAnsi="Times New Roman"/>
          <w:sz w:val="26"/>
          <w:szCs w:val="26"/>
        </w:rPr>
        <w:t>We have lockers for your personal items, clothes, jewelry, and electronics.</w:t>
      </w:r>
    </w:p>
    <w:p w:rsidR="004273AB" w:rsidRPr="00846F76" w:rsidRDefault="004273AB" w:rsidP="004323D0">
      <w:pPr>
        <w:pStyle w:val="ListParagraph"/>
        <w:numPr>
          <w:ilvl w:val="0"/>
          <w:numId w:val="2"/>
        </w:numPr>
        <w:spacing w:line="240" w:lineRule="auto"/>
        <w:rPr>
          <w:rFonts w:ascii="Times New Roman" w:hAnsi="Times New Roman"/>
          <w:sz w:val="26"/>
          <w:szCs w:val="26"/>
        </w:rPr>
      </w:pPr>
      <w:r w:rsidRPr="00846F76">
        <w:rPr>
          <w:rFonts w:ascii="Times New Roman" w:hAnsi="Times New Roman"/>
          <w:sz w:val="26"/>
          <w:szCs w:val="26"/>
        </w:rPr>
        <w:t xml:space="preserve">A radiology tech will bring you and your child into the MRI room. </w:t>
      </w:r>
    </w:p>
    <w:p w:rsidR="004273AB" w:rsidRPr="00846F76" w:rsidRDefault="004273AB" w:rsidP="004323D0">
      <w:pPr>
        <w:pStyle w:val="ListParagraph"/>
        <w:numPr>
          <w:ilvl w:val="1"/>
          <w:numId w:val="2"/>
        </w:numPr>
        <w:spacing w:line="240" w:lineRule="auto"/>
        <w:rPr>
          <w:rFonts w:ascii="Times New Roman" w:hAnsi="Times New Roman"/>
          <w:sz w:val="26"/>
          <w:szCs w:val="26"/>
        </w:rPr>
      </w:pPr>
      <w:r w:rsidRPr="00846F76">
        <w:rPr>
          <w:rFonts w:ascii="Times New Roman" w:hAnsi="Times New Roman"/>
          <w:sz w:val="26"/>
          <w:szCs w:val="26"/>
        </w:rPr>
        <w:t xml:space="preserve">The radiology tech will help get your child get comfortable on the MRI bed, specific positioning will be needed for each exam, </w:t>
      </w:r>
      <w:r w:rsidR="0072180F" w:rsidRPr="00846F76">
        <w:rPr>
          <w:rFonts w:ascii="Times New Roman" w:hAnsi="Times New Roman"/>
          <w:sz w:val="26"/>
          <w:szCs w:val="26"/>
        </w:rPr>
        <w:t>and a</w:t>
      </w:r>
      <w:r w:rsidRPr="00846F76">
        <w:rPr>
          <w:rFonts w:ascii="Times New Roman" w:hAnsi="Times New Roman"/>
          <w:sz w:val="26"/>
          <w:szCs w:val="26"/>
        </w:rPr>
        <w:t xml:space="preserve"> seat belt will be placed across their body. </w:t>
      </w:r>
    </w:p>
    <w:p w:rsidR="004273AB" w:rsidRPr="00846F76" w:rsidRDefault="004273AB" w:rsidP="004323D0">
      <w:pPr>
        <w:pStyle w:val="ListParagraph"/>
        <w:numPr>
          <w:ilvl w:val="1"/>
          <w:numId w:val="2"/>
        </w:numPr>
        <w:spacing w:line="240" w:lineRule="auto"/>
        <w:rPr>
          <w:rFonts w:ascii="Times New Roman" w:hAnsi="Times New Roman"/>
          <w:sz w:val="26"/>
          <w:szCs w:val="26"/>
        </w:rPr>
      </w:pPr>
      <w:r w:rsidRPr="00846F76">
        <w:rPr>
          <w:rFonts w:ascii="Times New Roman" w:hAnsi="Times New Roman"/>
          <w:sz w:val="26"/>
          <w:szCs w:val="26"/>
        </w:rPr>
        <w:t>There will be headphones for your child to wear in order to hear their movie and the tech who is taking their pictures. Your child will be able to see their movie through a mirror.</w:t>
      </w:r>
    </w:p>
    <w:p w:rsidR="004273AB" w:rsidRPr="00846F76" w:rsidRDefault="004273AB" w:rsidP="004323D0">
      <w:pPr>
        <w:pStyle w:val="ListParagraph"/>
        <w:numPr>
          <w:ilvl w:val="0"/>
          <w:numId w:val="2"/>
        </w:numPr>
        <w:spacing w:line="240" w:lineRule="auto"/>
        <w:rPr>
          <w:rFonts w:ascii="Times New Roman" w:hAnsi="Times New Roman"/>
          <w:sz w:val="26"/>
          <w:szCs w:val="26"/>
        </w:rPr>
      </w:pPr>
      <w:r w:rsidRPr="00846F76">
        <w:rPr>
          <w:rFonts w:ascii="Times New Roman" w:hAnsi="Times New Roman"/>
          <w:sz w:val="26"/>
          <w:szCs w:val="26"/>
        </w:rPr>
        <w:t xml:space="preserve">The bed will move into the MRI camera until pictures are done which usually takes 30-60 minutes. During this time your child will need to hold their body still. </w:t>
      </w:r>
    </w:p>
    <w:p w:rsidR="004273AB" w:rsidRPr="00846F76" w:rsidRDefault="004273AB" w:rsidP="004323D0">
      <w:pPr>
        <w:spacing w:after="200"/>
        <w:rPr>
          <w:rFonts w:ascii="Times New Roman" w:hAnsi="Times New Roman"/>
          <w:b/>
          <w:bCs/>
          <w:sz w:val="28"/>
          <w:szCs w:val="24"/>
        </w:rPr>
      </w:pPr>
      <w:r w:rsidRPr="00846F76">
        <w:rPr>
          <w:rFonts w:ascii="Times New Roman" w:hAnsi="Times New Roman"/>
          <w:b/>
          <w:bCs/>
          <w:sz w:val="28"/>
          <w:szCs w:val="24"/>
        </w:rPr>
        <w:t>How can you prepare and support your child for their MRI scan?</w:t>
      </w:r>
    </w:p>
    <w:p w:rsidR="004273AB" w:rsidRPr="00846F76" w:rsidRDefault="004273AB" w:rsidP="004323D0">
      <w:pPr>
        <w:pStyle w:val="ListParagraph"/>
        <w:numPr>
          <w:ilvl w:val="0"/>
          <w:numId w:val="2"/>
        </w:numPr>
        <w:spacing w:line="240" w:lineRule="auto"/>
        <w:rPr>
          <w:rFonts w:ascii="Times New Roman" w:hAnsi="Times New Roman"/>
          <w:sz w:val="26"/>
          <w:szCs w:val="26"/>
        </w:rPr>
      </w:pPr>
      <w:r w:rsidRPr="00846F76">
        <w:rPr>
          <w:rFonts w:ascii="Times New Roman" w:hAnsi="Times New Roman"/>
          <w:sz w:val="26"/>
          <w:szCs w:val="26"/>
        </w:rPr>
        <w:t xml:space="preserve">Have your child practice holding still at home before their scan. </w:t>
      </w:r>
    </w:p>
    <w:p w:rsidR="004273AB" w:rsidRPr="00846F76" w:rsidRDefault="004273AB" w:rsidP="004323D0">
      <w:pPr>
        <w:pStyle w:val="ListParagraph"/>
        <w:numPr>
          <w:ilvl w:val="1"/>
          <w:numId w:val="2"/>
        </w:numPr>
        <w:spacing w:line="240" w:lineRule="auto"/>
        <w:rPr>
          <w:rFonts w:ascii="Times New Roman" w:hAnsi="Times New Roman"/>
          <w:sz w:val="26"/>
          <w:szCs w:val="26"/>
        </w:rPr>
      </w:pPr>
      <w:r w:rsidRPr="00846F76">
        <w:rPr>
          <w:rFonts w:ascii="Times New Roman" w:hAnsi="Times New Roman"/>
          <w:sz w:val="26"/>
          <w:szCs w:val="26"/>
        </w:rPr>
        <w:t xml:space="preserve">Explain that there will be loud knocking noises that help take their picture and that small wiggles can make their picture blurry. </w:t>
      </w:r>
    </w:p>
    <w:p w:rsidR="004273AB" w:rsidRPr="00846F76" w:rsidRDefault="004273AB" w:rsidP="004323D0">
      <w:pPr>
        <w:pStyle w:val="ListParagraph"/>
        <w:numPr>
          <w:ilvl w:val="0"/>
          <w:numId w:val="2"/>
        </w:numPr>
        <w:spacing w:line="240" w:lineRule="auto"/>
        <w:rPr>
          <w:rFonts w:ascii="Times New Roman" w:hAnsi="Times New Roman"/>
          <w:sz w:val="26"/>
          <w:szCs w:val="26"/>
        </w:rPr>
      </w:pPr>
      <w:r w:rsidRPr="00846F76">
        <w:rPr>
          <w:rFonts w:ascii="Times New Roman" w:hAnsi="Times New Roman"/>
          <w:sz w:val="26"/>
          <w:szCs w:val="26"/>
        </w:rPr>
        <w:t>Participate in ONE VOICE, an initiative to promote a calming environment by limiting the amount of voices in the room so your child knows who to focus on (parent or procedural staff professional).</w:t>
      </w:r>
    </w:p>
    <w:p w:rsidR="004273AB" w:rsidRPr="00846F76" w:rsidRDefault="004273AB" w:rsidP="004323D0">
      <w:pPr>
        <w:pStyle w:val="ListParagraph"/>
        <w:numPr>
          <w:ilvl w:val="0"/>
          <w:numId w:val="2"/>
        </w:numPr>
        <w:spacing w:line="240" w:lineRule="auto"/>
        <w:rPr>
          <w:rFonts w:ascii="Times New Roman" w:hAnsi="Times New Roman"/>
          <w:sz w:val="26"/>
          <w:szCs w:val="26"/>
        </w:rPr>
      </w:pPr>
      <w:r w:rsidRPr="00846F76">
        <w:rPr>
          <w:rFonts w:ascii="Times New Roman" w:hAnsi="Times New Roman"/>
          <w:sz w:val="26"/>
          <w:szCs w:val="26"/>
        </w:rPr>
        <w:t xml:space="preserve">Display a calm demeanor, your child picks up on your anxiety and often mirrors it. </w:t>
      </w:r>
    </w:p>
    <w:p w:rsidR="00030F03" w:rsidRPr="00655531" w:rsidRDefault="004273AB" w:rsidP="00655531">
      <w:pPr>
        <w:pStyle w:val="ListParagraph"/>
        <w:numPr>
          <w:ilvl w:val="0"/>
          <w:numId w:val="2"/>
        </w:numPr>
        <w:spacing w:line="240" w:lineRule="auto"/>
        <w:rPr>
          <w:rFonts w:ascii="Times New Roman" w:hAnsi="Times New Roman"/>
          <w:sz w:val="26"/>
          <w:szCs w:val="26"/>
        </w:rPr>
      </w:pPr>
      <w:r w:rsidRPr="00846F76">
        <w:rPr>
          <w:rFonts w:ascii="Times New Roman" w:hAnsi="Times New Roman"/>
          <w:sz w:val="26"/>
          <w:szCs w:val="26"/>
        </w:rPr>
        <w:t>You are welcome to bring a non-metal comforting item (ex. blanket or stuffed animal) for the child to ha</w:t>
      </w:r>
      <w:r w:rsidR="00655531">
        <w:rPr>
          <w:rFonts w:ascii="Times New Roman" w:hAnsi="Times New Roman"/>
          <w:sz w:val="26"/>
          <w:szCs w:val="26"/>
        </w:rPr>
        <w:t>ve with them during their scan.</w:t>
      </w:r>
    </w:p>
    <w:p w:rsidR="00846F76" w:rsidRDefault="00846F76" w:rsidP="00846F76">
      <w:pPr>
        <w:spacing w:after="200"/>
        <w:ind w:left="360"/>
        <w:rPr>
          <w:rFonts w:ascii="Times New Roman" w:hAnsi="Times New Roman"/>
          <w:b/>
          <w:sz w:val="24"/>
          <w:szCs w:val="24"/>
        </w:rPr>
      </w:pPr>
      <w:r w:rsidRPr="00846F76">
        <w:rPr>
          <w:rFonts w:ascii="Times New Roman" w:hAnsi="Times New Roman"/>
          <w:b/>
          <w:noProof/>
          <w:sz w:val="24"/>
          <w:szCs w:val="24"/>
        </w:rPr>
        <w:lastRenderedPageBreak/>
        <mc:AlternateContent>
          <mc:Choice Requires="wps">
            <w:drawing>
              <wp:anchor distT="0" distB="0" distL="114300" distR="114300" simplePos="0" relativeHeight="251661312" behindDoc="0" locked="0" layoutInCell="1" allowOverlap="1" wp14:anchorId="4A5BA0C2" wp14:editId="38331036">
                <wp:simplePos x="0" y="0"/>
                <wp:positionH relativeFrom="column">
                  <wp:posOffset>3606800</wp:posOffset>
                </wp:positionH>
                <wp:positionV relativeFrom="paragraph">
                  <wp:posOffset>914400</wp:posOffset>
                </wp:positionV>
                <wp:extent cx="1422400" cy="1403985"/>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1403985"/>
                        </a:xfrm>
                        <a:prstGeom prst="rect">
                          <a:avLst/>
                        </a:prstGeom>
                        <a:solidFill>
                          <a:srgbClr val="FFFFFF"/>
                        </a:solidFill>
                        <a:ln w="9525">
                          <a:solidFill>
                            <a:srgbClr val="000000"/>
                          </a:solidFill>
                          <a:miter lim="800000"/>
                          <a:headEnd/>
                          <a:tailEnd/>
                        </a:ln>
                      </wps:spPr>
                      <wps:txbx>
                        <w:txbxContent>
                          <w:p w:rsidR="00846F76" w:rsidRPr="00C505B8" w:rsidRDefault="00846F76" w:rsidP="00846F76">
                            <w:pPr>
                              <w:jc w:val="center"/>
                              <w:rPr>
                                <w:rFonts w:ascii="Times New Roman" w:hAnsi="Times New Roman"/>
                                <w:b/>
                                <w:sz w:val="36"/>
                                <w:szCs w:val="24"/>
                              </w:rPr>
                            </w:pPr>
                            <w:r>
                              <w:rPr>
                                <w:rFonts w:ascii="Times New Roman" w:hAnsi="Times New Roman"/>
                                <w:b/>
                                <w:sz w:val="36"/>
                                <w:szCs w:val="24"/>
                              </w:rPr>
                              <w:t>Here</w:t>
                            </w:r>
                            <w:r w:rsidRPr="00080B93">
                              <w:rPr>
                                <w:rFonts w:ascii="Times New Roman" w:hAnsi="Times New Roman"/>
                                <w:b/>
                                <w:sz w:val="36"/>
                                <w:szCs w:val="24"/>
                              </w:rPr>
                              <w:t xml:space="preserve"> is a picture</w:t>
                            </w:r>
                            <w:r>
                              <w:rPr>
                                <w:rFonts w:ascii="Times New Roman" w:hAnsi="Times New Roman"/>
                                <w:b/>
                                <w:sz w:val="36"/>
                                <w:szCs w:val="24"/>
                              </w:rPr>
                              <w:t xml:space="preserve"> of the</w:t>
                            </w:r>
                            <w:r w:rsidRPr="00080B93">
                              <w:rPr>
                                <w:rFonts w:ascii="Times New Roman" w:hAnsi="Times New Roman"/>
                                <w:b/>
                                <w:sz w:val="36"/>
                                <w:szCs w:val="24"/>
                              </w:rPr>
                              <w:t xml:space="preserve"> MRI scan</w:t>
                            </w:r>
                            <w:r>
                              <w:rPr>
                                <w:rFonts w:ascii="Times New Roman" w:hAnsi="Times New Roman"/>
                                <w:b/>
                                <w:sz w:val="36"/>
                                <w:szCs w:val="24"/>
                              </w:rPr>
                              <w:t xml:space="preserve">ner </w:t>
                            </w:r>
                            <w:r w:rsidRPr="00080B93">
                              <w:rPr>
                                <w:rFonts w:ascii="Times New Roman" w:hAnsi="Times New Roman"/>
                                <w:b/>
                                <w:sz w:val="36"/>
                                <w:szCs w:val="24"/>
                              </w:rPr>
                              <w:t>your child may have their exam in.</w:t>
                            </w:r>
                          </w:p>
                          <w:p w:rsidR="00846F76" w:rsidRDefault="00846F7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4pt;margin-top:1in;width:11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">
                <v:textbox style="mso-fit-shape-to-text:t">
                  <w:txbxContent>
                    <w:p w:rsidR="00846F76" w:rsidRPr="00C505B8" w:rsidRDefault="00846F76" w:rsidP="00846F76">
                      <w:pPr>
                        <w:jc w:val="center"/>
                        <w:rPr>
                          <w:rFonts w:ascii="Times New Roman" w:hAnsi="Times New Roman"/>
                          <w:b/>
                          <w:sz w:val="36"/>
                          <w:szCs w:val="24"/>
                        </w:rPr>
                      </w:pPr>
                      <w:r>
                        <w:rPr>
                          <w:rFonts w:ascii="Times New Roman" w:hAnsi="Times New Roman"/>
                          <w:b/>
                          <w:sz w:val="36"/>
                          <w:szCs w:val="24"/>
                        </w:rPr>
                        <w:t>Here</w:t>
                      </w:r>
                      <w:r w:rsidRPr="00080B93">
                        <w:rPr>
                          <w:rFonts w:ascii="Times New Roman" w:hAnsi="Times New Roman"/>
                          <w:b/>
                          <w:sz w:val="36"/>
                          <w:szCs w:val="24"/>
                        </w:rPr>
                        <w:t xml:space="preserve"> is a picture</w:t>
                      </w:r>
                      <w:r>
                        <w:rPr>
                          <w:rFonts w:ascii="Times New Roman" w:hAnsi="Times New Roman"/>
                          <w:b/>
                          <w:sz w:val="36"/>
                          <w:szCs w:val="24"/>
                        </w:rPr>
                        <w:t xml:space="preserve"> of the</w:t>
                      </w:r>
                      <w:r w:rsidRPr="00080B93">
                        <w:rPr>
                          <w:rFonts w:ascii="Times New Roman" w:hAnsi="Times New Roman"/>
                          <w:b/>
                          <w:sz w:val="36"/>
                          <w:szCs w:val="24"/>
                        </w:rPr>
                        <w:t xml:space="preserve"> MRI scan</w:t>
                      </w:r>
                      <w:r>
                        <w:rPr>
                          <w:rFonts w:ascii="Times New Roman" w:hAnsi="Times New Roman"/>
                          <w:b/>
                          <w:sz w:val="36"/>
                          <w:szCs w:val="24"/>
                        </w:rPr>
                        <w:t xml:space="preserve">ner </w:t>
                      </w:r>
                      <w:r w:rsidRPr="00080B93">
                        <w:rPr>
                          <w:rFonts w:ascii="Times New Roman" w:hAnsi="Times New Roman"/>
                          <w:b/>
                          <w:sz w:val="36"/>
                          <w:szCs w:val="24"/>
                        </w:rPr>
                        <w:t>your child may have their exam in.</w:t>
                      </w:r>
                    </w:p>
                    <w:p w:rsidR="00846F76" w:rsidRDefault="00846F76"/>
                  </w:txbxContent>
                </v:textbox>
              </v:shape>
            </w:pict>
          </mc:Fallback>
        </mc:AlternateContent>
      </w:r>
      <w:r>
        <w:rPr>
          <w:rFonts w:ascii="Times New Roman" w:hAnsi="Times New Roman"/>
          <w:b/>
          <w:sz w:val="24"/>
          <w:szCs w:val="24"/>
        </w:rPr>
        <w:t xml:space="preserve">        </w:t>
      </w:r>
      <w:r w:rsidR="00655531">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noProof/>
          <w:sz w:val="24"/>
          <w:szCs w:val="24"/>
        </w:rPr>
        <w:drawing>
          <wp:inline distT="0" distB="0" distL="0" distR="0" wp14:anchorId="05A0206E" wp14:editId="6B08C432">
            <wp:extent cx="2438400" cy="4331367"/>
            <wp:effectExtent l="0" t="0" r="0" b="0"/>
            <wp:docPr id="2" name="Picture 2" descr="C:\Users\mwatson\Desktop\External Website Update\MRI 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atson\Desktop\External Website Update\MRI Roo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9327" cy="4333013"/>
                    </a:xfrm>
                    <a:prstGeom prst="rect">
                      <a:avLst/>
                    </a:prstGeom>
                    <a:noFill/>
                    <a:ln>
                      <a:noFill/>
                    </a:ln>
                  </pic:spPr>
                </pic:pic>
              </a:graphicData>
            </a:graphic>
          </wp:inline>
        </w:drawing>
      </w:r>
    </w:p>
    <w:p w:rsidR="00E637E7" w:rsidRPr="00846F76" w:rsidRDefault="00030F03" w:rsidP="004323D0">
      <w:pPr>
        <w:spacing w:after="200"/>
        <w:ind w:left="360"/>
        <w:jc w:val="center"/>
        <w:rPr>
          <w:rFonts w:ascii="Times New Roman" w:hAnsi="Times New Roman"/>
          <w:b/>
          <w:sz w:val="28"/>
          <w:szCs w:val="24"/>
        </w:rPr>
      </w:pPr>
      <w:r w:rsidRPr="00846F76">
        <w:rPr>
          <w:rFonts w:ascii="Times New Roman" w:hAnsi="Times New Roman"/>
          <w:b/>
          <w:sz w:val="28"/>
          <w:szCs w:val="24"/>
        </w:rPr>
        <w:t xml:space="preserve">If you have more questions related to preparing your child for this test you can contact the Radiology Child </w:t>
      </w:r>
      <w:r w:rsidR="004323D0" w:rsidRPr="00846F76">
        <w:rPr>
          <w:rFonts w:ascii="Times New Roman" w:hAnsi="Times New Roman"/>
          <w:b/>
          <w:sz w:val="28"/>
          <w:szCs w:val="24"/>
        </w:rPr>
        <w:t>Life Specialist at 402-955-4042</w:t>
      </w:r>
      <w:r w:rsidR="00F37A99">
        <w:rPr>
          <w:rFonts w:ascii="Times New Roman" w:hAnsi="Times New Roman"/>
          <w:b/>
          <w:sz w:val="28"/>
          <w:szCs w:val="24"/>
        </w:rPr>
        <w:t xml:space="preserve"> </w:t>
      </w:r>
      <w:r w:rsidR="00F37A99">
        <w:rPr>
          <w:rFonts w:ascii="Times New Roman" w:hAnsi="Times New Roman"/>
          <w:b/>
          <w:sz w:val="26"/>
          <w:szCs w:val="26"/>
        </w:rPr>
        <w:t>or the Radiology dept. at 402-955-5602.</w:t>
      </w:r>
      <w:r w:rsidR="000E50A2">
        <w:rPr>
          <w:rFonts w:ascii="Times New Roman" w:hAnsi="Times New Roman"/>
          <w:b/>
          <w:sz w:val="26"/>
          <w:szCs w:val="26"/>
        </w:rPr>
        <w:t xml:space="preserve"> </w:t>
      </w:r>
    </w:p>
    <w:sectPr w:rsidR="00E637E7" w:rsidRPr="00846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554FA"/>
    <w:multiLevelType w:val="hybridMultilevel"/>
    <w:tmpl w:val="1FA2E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012205E">
      <w:numFmt w:val="bullet"/>
      <w:lvlText w:val="•"/>
      <w:lvlJc w:val="left"/>
      <w:pPr>
        <w:ind w:left="2520" w:hanging="720"/>
      </w:pPr>
      <w:rPr>
        <w:rFonts w:ascii="Calibri" w:eastAsia="Calibri" w:hAnsi="Calibri" w:cs="Times New Roman"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294F3F"/>
    <w:multiLevelType w:val="hybridMultilevel"/>
    <w:tmpl w:val="D0700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AB"/>
    <w:rsid w:val="00026B71"/>
    <w:rsid w:val="00030F03"/>
    <w:rsid w:val="0007221A"/>
    <w:rsid w:val="000E50A2"/>
    <w:rsid w:val="0018116C"/>
    <w:rsid w:val="002548C9"/>
    <w:rsid w:val="004273AB"/>
    <w:rsid w:val="004323D0"/>
    <w:rsid w:val="00655531"/>
    <w:rsid w:val="0072180F"/>
    <w:rsid w:val="00846F76"/>
    <w:rsid w:val="00857C9C"/>
    <w:rsid w:val="008D2C4A"/>
    <w:rsid w:val="009C1DEC"/>
    <w:rsid w:val="00A97A7D"/>
    <w:rsid w:val="00B62620"/>
    <w:rsid w:val="00C17937"/>
    <w:rsid w:val="00C3278D"/>
    <w:rsid w:val="00E637E7"/>
    <w:rsid w:val="00F3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3AB"/>
    <w:pPr>
      <w:spacing w:after="200" w:line="276" w:lineRule="auto"/>
      <w:ind w:left="720"/>
      <w:contextualSpacing/>
    </w:pPr>
  </w:style>
  <w:style w:type="paragraph" w:styleId="BalloonText">
    <w:name w:val="Balloon Text"/>
    <w:basedOn w:val="Normal"/>
    <w:link w:val="BalloonTextChar"/>
    <w:uiPriority w:val="99"/>
    <w:semiHidden/>
    <w:unhideWhenUsed/>
    <w:rsid w:val="00846F76"/>
    <w:rPr>
      <w:rFonts w:ascii="Tahoma" w:hAnsi="Tahoma" w:cs="Tahoma"/>
      <w:sz w:val="16"/>
      <w:szCs w:val="16"/>
    </w:rPr>
  </w:style>
  <w:style w:type="character" w:customStyle="1" w:styleId="BalloonTextChar">
    <w:name w:val="Balloon Text Char"/>
    <w:basedOn w:val="DefaultParagraphFont"/>
    <w:link w:val="BalloonText"/>
    <w:uiPriority w:val="99"/>
    <w:semiHidden/>
    <w:rsid w:val="00846F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A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3AB"/>
    <w:pPr>
      <w:spacing w:after="200" w:line="276" w:lineRule="auto"/>
      <w:ind w:left="720"/>
      <w:contextualSpacing/>
    </w:pPr>
  </w:style>
  <w:style w:type="paragraph" w:styleId="BalloonText">
    <w:name w:val="Balloon Text"/>
    <w:basedOn w:val="Normal"/>
    <w:link w:val="BalloonTextChar"/>
    <w:uiPriority w:val="99"/>
    <w:semiHidden/>
    <w:unhideWhenUsed/>
    <w:rsid w:val="00846F76"/>
    <w:rPr>
      <w:rFonts w:ascii="Tahoma" w:hAnsi="Tahoma" w:cs="Tahoma"/>
      <w:sz w:val="16"/>
      <w:szCs w:val="16"/>
    </w:rPr>
  </w:style>
  <w:style w:type="character" w:customStyle="1" w:styleId="BalloonTextChar">
    <w:name w:val="Balloon Text Char"/>
    <w:basedOn w:val="DefaultParagraphFont"/>
    <w:link w:val="BalloonText"/>
    <w:uiPriority w:val="99"/>
    <w:semiHidden/>
    <w:rsid w:val="00846F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9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26D8642</Template>
  <TotalTime>19</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Pfeiffer, Michaela</dc:creator>
  <cp:lastModifiedBy>Watson, Matthew</cp:lastModifiedBy>
  <cp:revision>13</cp:revision>
  <dcterms:created xsi:type="dcterms:W3CDTF">2019-03-15T17:06:00Z</dcterms:created>
  <dcterms:modified xsi:type="dcterms:W3CDTF">2019-03-21T15:14:00Z</dcterms:modified>
</cp:coreProperties>
</file>