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22" w:rsidRPr="001A6CB7" w:rsidRDefault="00DF2222" w:rsidP="00DF2222">
      <w:pPr>
        <w:spacing w:line="240" w:lineRule="auto"/>
        <w:jc w:val="center"/>
        <w:rPr>
          <w:rFonts w:ascii="Times New Roman" w:hAnsi="Times New Roman" w:cs="Times New Roman"/>
          <w:b/>
          <w:sz w:val="28"/>
          <w:szCs w:val="24"/>
          <w:u w:val="single"/>
        </w:rPr>
      </w:pPr>
      <w:r w:rsidRPr="001A6CB7">
        <w:rPr>
          <w:rFonts w:ascii="Times New Roman" w:hAnsi="Times New Roman" w:cs="Times New Roman"/>
          <w:noProof/>
          <w:sz w:val="28"/>
          <w:szCs w:val="24"/>
        </w:rPr>
        <w:drawing>
          <wp:anchor distT="0" distB="0" distL="114300" distR="114300" simplePos="0" relativeHeight="251659264" behindDoc="0" locked="0" layoutInCell="1" allowOverlap="1" wp14:anchorId="29CE63D8" wp14:editId="6DD91E4C">
            <wp:simplePos x="0" y="0"/>
            <wp:positionH relativeFrom="column">
              <wp:posOffset>5391150</wp:posOffset>
            </wp:positionH>
            <wp:positionV relativeFrom="paragraph">
              <wp:posOffset>-715010</wp:posOffset>
            </wp:positionV>
            <wp:extent cx="1614805" cy="1163955"/>
            <wp:effectExtent l="0" t="0" r="4445" b="0"/>
            <wp:wrapNone/>
            <wp:docPr id="2" name="Picture 2"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4"/>
          <w:u w:val="single"/>
        </w:rPr>
        <w:t>Nuclear Medicine DMSA</w:t>
      </w:r>
      <w:r w:rsidRPr="001A6CB7">
        <w:rPr>
          <w:rFonts w:ascii="Times New Roman" w:hAnsi="Times New Roman" w:cs="Times New Roman"/>
          <w:b/>
          <w:sz w:val="28"/>
          <w:szCs w:val="24"/>
          <w:u w:val="single"/>
        </w:rPr>
        <w:t xml:space="preserve"> Scan </w:t>
      </w:r>
    </w:p>
    <w:p w:rsidR="00DF2222" w:rsidRPr="001A6CB7" w:rsidRDefault="008F71FC" w:rsidP="00DF2222">
      <w:pPr>
        <w:spacing w:line="240" w:lineRule="auto"/>
        <w:rPr>
          <w:rFonts w:ascii="Times New Roman" w:hAnsi="Times New Roman" w:cs="Times New Roman"/>
          <w:b/>
          <w:sz w:val="28"/>
          <w:szCs w:val="24"/>
        </w:rPr>
      </w:pPr>
      <w:r>
        <w:rPr>
          <w:rFonts w:ascii="Times New Roman" w:hAnsi="Times New Roman" w:cs="Times New Roman"/>
          <w:b/>
          <w:sz w:val="28"/>
          <w:szCs w:val="24"/>
        </w:rPr>
        <w:t>What is a Nuclear Medicine DMSA</w:t>
      </w:r>
      <w:r w:rsidR="00DF2222" w:rsidRPr="001A6CB7">
        <w:rPr>
          <w:rFonts w:ascii="Times New Roman" w:hAnsi="Times New Roman" w:cs="Times New Roman"/>
          <w:b/>
          <w:sz w:val="28"/>
          <w:szCs w:val="24"/>
        </w:rPr>
        <w:t xml:space="preserve"> Scan?</w:t>
      </w:r>
    </w:p>
    <w:p w:rsidR="00DF2222" w:rsidRPr="001B1676" w:rsidRDefault="00DF2222" w:rsidP="00DF2222">
      <w:pPr>
        <w:spacing w:line="240" w:lineRule="auto"/>
        <w:rPr>
          <w:rFonts w:ascii="Times New Roman" w:hAnsi="Times New Roman" w:cs="Times New Roman"/>
          <w:sz w:val="26"/>
          <w:szCs w:val="26"/>
        </w:rPr>
      </w:pPr>
      <w:r w:rsidRPr="001B1676">
        <w:rPr>
          <w:rFonts w:ascii="Times New Roman" w:hAnsi="Times New Roman" w:cs="Times New Roman"/>
          <w:sz w:val="26"/>
          <w:szCs w:val="26"/>
        </w:rPr>
        <w:t xml:space="preserve">A Nuclear Medicine DMSA scan uses a small amount of a radioactive tracer to </w:t>
      </w:r>
      <w:r w:rsidRPr="001B1676">
        <w:rPr>
          <w:rFonts w:ascii="Times New Roman" w:hAnsi="Times New Roman" w:cs="Times New Roman"/>
          <w:sz w:val="26"/>
          <w:szCs w:val="26"/>
          <w:shd w:val="clear" w:color="auto" w:fill="FFFFFF"/>
        </w:rPr>
        <w:t>evaluate the function, size, shape and position of the kidneys and detects scarring caused by frequent infections.</w:t>
      </w:r>
    </w:p>
    <w:p w:rsidR="00DF2222" w:rsidRPr="001A6CB7" w:rsidRDefault="00DF2222" w:rsidP="00DF2222">
      <w:pPr>
        <w:spacing w:line="240" w:lineRule="auto"/>
        <w:rPr>
          <w:rFonts w:ascii="Times New Roman" w:hAnsi="Times New Roman" w:cs="Times New Roman"/>
          <w:b/>
          <w:sz w:val="28"/>
          <w:szCs w:val="24"/>
        </w:rPr>
      </w:pPr>
      <w:r w:rsidRPr="001A6CB7">
        <w:rPr>
          <w:rFonts w:ascii="Times New Roman" w:hAnsi="Times New Roman" w:cs="Times New Roman"/>
          <w:b/>
          <w:sz w:val="28"/>
          <w:szCs w:val="24"/>
        </w:rPr>
        <w:t>What happens during this scan?</w:t>
      </w:r>
    </w:p>
    <w:p w:rsidR="00DF2222" w:rsidRPr="001B1676" w:rsidRDefault="00DF2222" w:rsidP="00DF2222">
      <w:pPr>
        <w:pStyle w:val="ListParagraph"/>
        <w:numPr>
          <w:ilvl w:val="0"/>
          <w:numId w:val="1"/>
        </w:numPr>
        <w:spacing w:line="240" w:lineRule="auto"/>
        <w:rPr>
          <w:rFonts w:ascii="Times New Roman" w:hAnsi="Times New Roman" w:cs="Times New Roman"/>
          <w:sz w:val="26"/>
          <w:szCs w:val="26"/>
        </w:rPr>
      </w:pPr>
      <w:r w:rsidRPr="001B1676">
        <w:rPr>
          <w:rFonts w:ascii="Times New Roman" w:hAnsi="Times New Roman" w:cs="Times New Roman"/>
          <w:sz w:val="26"/>
          <w:szCs w:val="26"/>
        </w:rPr>
        <w:t>A child life specialist will meet with you and your child to help explain the procedure at your child’s developmental level, show you pictures of the camera/room the procedure will occur in, and help your child develop a positive coping plan.</w:t>
      </w:r>
    </w:p>
    <w:p w:rsidR="00DF2222" w:rsidRPr="001B1676" w:rsidRDefault="00DF2222" w:rsidP="00DF2222">
      <w:pPr>
        <w:pStyle w:val="ListParagraph"/>
        <w:numPr>
          <w:ilvl w:val="0"/>
          <w:numId w:val="1"/>
        </w:numPr>
        <w:spacing w:line="240" w:lineRule="auto"/>
        <w:rPr>
          <w:rFonts w:ascii="Times New Roman" w:hAnsi="Times New Roman" w:cs="Times New Roman"/>
          <w:sz w:val="26"/>
          <w:szCs w:val="26"/>
        </w:rPr>
      </w:pPr>
      <w:r w:rsidRPr="001B1676">
        <w:rPr>
          <w:rFonts w:ascii="Times New Roman" w:hAnsi="Times New Roman" w:cs="Times New Roman"/>
          <w:sz w:val="26"/>
          <w:szCs w:val="26"/>
        </w:rPr>
        <w:t xml:space="preserve">The radiology nurse (RN) will place your child’s IV. This process includes placing a tourniquet (blue rubber band) on their arm which will give your child’s arm a tight squeeze or hug and cleaning the skin with wet soap. Then there will be an initial poke to get the straw in the right spot, once the straw is in the right spot the needle is removed and only the straw is left in your child’s vein. The area will be covered with tape in order to keep the IV straw in the right spot during your child’s pictures. </w:t>
      </w:r>
    </w:p>
    <w:p w:rsidR="00DF2222" w:rsidRPr="001B1676" w:rsidRDefault="00DF2222" w:rsidP="00DF2222">
      <w:pPr>
        <w:pStyle w:val="ListParagraph"/>
        <w:numPr>
          <w:ilvl w:val="0"/>
          <w:numId w:val="1"/>
        </w:numPr>
        <w:spacing w:line="240" w:lineRule="auto"/>
        <w:rPr>
          <w:rFonts w:ascii="Times New Roman" w:hAnsi="Times New Roman" w:cs="Times New Roman"/>
          <w:sz w:val="26"/>
          <w:szCs w:val="26"/>
        </w:rPr>
      </w:pPr>
      <w:r w:rsidRPr="001B1676">
        <w:rPr>
          <w:rFonts w:ascii="Times New Roman" w:hAnsi="Times New Roman" w:cs="Times New Roman"/>
          <w:sz w:val="26"/>
          <w:szCs w:val="26"/>
        </w:rPr>
        <w:t>Two adults are allowed to accompany your child to the exam room. If pregnant, you will be unable to accompany your child due to the risks associated with radiation. If you’re planning on bringing other children with you, one adult will need to stay in the waiting area with them.</w:t>
      </w:r>
    </w:p>
    <w:p w:rsidR="00DF2222" w:rsidRPr="001B1676" w:rsidRDefault="00DF2222" w:rsidP="00DF2222">
      <w:pPr>
        <w:pStyle w:val="ListParagraph"/>
        <w:numPr>
          <w:ilvl w:val="0"/>
          <w:numId w:val="1"/>
        </w:numPr>
        <w:spacing w:line="240" w:lineRule="auto"/>
        <w:rPr>
          <w:rFonts w:ascii="Times New Roman" w:hAnsi="Times New Roman" w:cs="Times New Roman"/>
          <w:sz w:val="26"/>
          <w:szCs w:val="26"/>
        </w:rPr>
      </w:pPr>
      <w:r w:rsidRPr="001B1676">
        <w:rPr>
          <w:rFonts w:ascii="Times New Roman" w:hAnsi="Times New Roman" w:cs="Times New Roman"/>
          <w:sz w:val="26"/>
          <w:szCs w:val="26"/>
        </w:rPr>
        <w:t>You and your child will be taken to the nuclear medicine room where the nuclear medicine technologist will explain the remainder of the exam.</w:t>
      </w:r>
    </w:p>
    <w:p w:rsidR="00DF2222" w:rsidRPr="001B1676" w:rsidRDefault="00DF2222" w:rsidP="00DF2222">
      <w:pPr>
        <w:pStyle w:val="ListParagraph"/>
        <w:numPr>
          <w:ilvl w:val="0"/>
          <w:numId w:val="2"/>
        </w:numPr>
        <w:spacing w:line="240" w:lineRule="auto"/>
        <w:rPr>
          <w:rFonts w:ascii="Times New Roman" w:hAnsi="Times New Roman" w:cs="Times New Roman"/>
          <w:sz w:val="26"/>
          <w:szCs w:val="26"/>
        </w:rPr>
      </w:pPr>
      <w:r w:rsidRPr="001B1676">
        <w:rPr>
          <w:rFonts w:ascii="Times New Roman" w:hAnsi="Times New Roman" w:cs="Times New Roman"/>
          <w:sz w:val="26"/>
          <w:szCs w:val="26"/>
        </w:rPr>
        <w:t xml:space="preserve">Your child will receive a small amount of a radioactive tracer through their IV to start the test. This will not make them feel any different. </w:t>
      </w:r>
    </w:p>
    <w:p w:rsidR="00DF2222" w:rsidRPr="001B1676" w:rsidRDefault="00DF2222" w:rsidP="00DF2222">
      <w:pPr>
        <w:pStyle w:val="ListParagraph"/>
        <w:numPr>
          <w:ilvl w:val="0"/>
          <w:numId w:val="2"/>
        </w:numPr>
        <w:spacing w:line="240" w:lineRule="auto"/>
        <w:rPr>
          <w:rFonts w:ascii="Times New Roman" w:hAnsi="Times New Roman" w:cs="Times New Roman"/>
          <w:sz w:val="26"/>
          <w:szCs w:val="26"/>
        </w:rPr>
      </w:pPr>
      <w:r w:rsidRPr="001B1676">
        <w:rPr>
          <w:rFonts w:ascii="Times New Roman" w:hAnsi="Times New Roman" w:cs="Times New Roman"/>
          <w:sz w:val="26"/>
          <w:szCs w:val="26"/>
        </w:rPr>
        <w:t>After the injection you will have a 4 hour wait time before you will return for imaging. No restrictions exist and you are allowed to leave the hospital. Upon return approximately 1 hour of imaging will take place.</w:t>
      </w:r>
    </w:p>
    <w:p w:rsidR="00DF2222" w:rsidRPr="001B1676" w:rsidRDefault="00DF2222" w:rsidP="00DF2222">
      <w:pPr>
        <w:pStyle w:val="ListParagraph"/>
        <w:numPr>
          <w:ilvl w:val="0"/>
          <w:numId w:val="2"/>
        </w:numPr>
        <w:spacing w:line="240" w:lineRule="auto"/>
        <w:rPr>
          <w:rFonts w:ascii="Times New Roman" w:hAnsi="Times New Roman" w:cs="Times New Roman"/>
          <w:sz w:val="26"/>
          <w:szCs w:val="26"/>
        </w:rPr>
      </w:pPr>
      <w:r w:rsidRPr="001B1676">
        <w:rPr>
          <w:rFonts w:ascii="Times New Roman" w:hAnsi="Times New Roman" w:cs="Times New Roman"/>
          <w:sz w:val="26"/>
          <w:szCs w:val="26"/>
        </w:rPr>
        <w:t>During the scan, your child will need to hold their body still in order to get clear pictures. Seatbelts are available if your child needs assistance holding their body still. During imaging your child can watch TV or pick a movie to watch.</w:t>
      </w:r>
    </w:p>
    <w:p w:rsidR="00DF2222" w:rsidRPr="001A6CB7" w:rsidRDefault="00DF2222" w:rsidP="00DF2222">
      <w:pPr>
        <w:spacing w:line="240" w:lineRule="auto"/>
        <w:rPr>
          <w:rFonts w:ascii="Times New Roman" w:hAnsi="Times New Roman" w:cs="Times New Roman"/>
          <w:sz w:val="28"/>
          <w:szCs w:val="24"/>
        </w:rPr>
      </w:pPr>
      <w:r w:rsidRPr="001A6CB7">
        <w:rPr>
          <w:rFonts w:ascii="Times New Roman" w:hAnsi="Times New Roman" w:cs="Times New Roman"/>
          <w:b/>
          <w:sz w:val="28"/>
          <w:szCs w:val="24"/>
        </w:rPr>
        <w:t>How can you prepare and support your child with their Nuclear Medicine Scan?</w:t>
      </w:r>
    </w:p>
    <w:p w:rsidR="00DF2222" w:rsidRPr="001B1676" w:rsidRDefault="00DF2222" w:rsidP="00DF2222">
      <w:pPr>
        <w:pStyle w:val="ListParagraph"/>
        <w:numPr>
          <w:ilvl w:val="0"/>
          <w:numId w:val="3"/>
        </w:numPr>
        <w:spacing w:line="240" w:lineRule="auto"/>
        <w:rPr>
          <w:rFonts w:ascii="Times New Roman" w:hAnsi="Times New Roman" w:cs="Times New Roman"/>
          <w:sz w:val="26"/>
          <w:szCs w:val="26"/>
        </w:rPr>
      </w:pPr>
      <w:r w:rsidRPr="001B1676">
        <w:rPr>
          <w:rFonts w:ascii="Times New Roman" w:hAnsi="Times New Roman" w:cs="Times New Roman"/>
          <w:sz w:val="26"/>
          <w:szCs w:val="26"/>
        </w:rPr>
        <w:t>Use developmentally appropriate words to explain to your child what will happen.</w:t>
      </w:r>
    </w:p>
    <w:p w:rsidR="00DF2222" w:rsidRPr="001B1676" w:rsidRDefault="00DF2222" w:rsidP="00DF2222">
      <w:pPr>
        <w:pStyle w:val="ListParagraph"/>
        <w:numPr>
          <w:ilvl w:val="0"/>
          <w:numId w:val="3"/>
        </w:numPr>
        <w:spacing w:line="240" w:lineRule="auto"/>
        <w:rPr>
          <w:rFonts w:ascii="Times New Roman" w:hAnsi="Times New Roman" w:cs="Times New Roman"/>
          <w:sz w:val="26"/>
          <w:szCs w:val="26"/>
        </w:rPr>
      </w:pPr>
      <w:r w:rsidRPr="001B1676">
        <w:rPr>
          <w:rFonts w:ascii="Times New Roman" w:hAnsi="Times New Roman" w:cs="Times New Roman"/>
          <w:sz w:val="26"/>
          <w:szCs w:val="26"/>
        </w:rPr>
        <w:t xml:space="preserve">You are welcome to bring a comforting item (ex. blanket or stuffed animal) for the child to have with them during their scan. </w:t>
      </w:r>
    </w:p>
    <w:p w:rsidR="00DF2222" w:rsidRPr="001B1676" w:rsidRDefault="00DF2222" w:rsidP="00DF2222">
      <w:pPr>
        <w:pStyle w:val="ListParagraph"/>
        <w:numPr>
          <w:ilvl w:val="0"/>
          <w:numId w:val="3"/>
        </w:numPr>
        <w:spacing w:line="240" w:lineRule="auto"/>
        <w:rPr>
          <w:rFonts w:ascii="Times New Roman" w:hAnsi="Times New Roman" w:cs="Times New Roman"/>
          <w:sz w:val="26"/>
          <w:szCs w:val="26"/>
        </w:rPr>
      </w:pPr>
      <w:r w:rsidRPr="001B1676">
        <w:rPr>
          <w:rFonts w:ascii="Times New Roman" w:hAnsi="Times New Roman" w:cs="Times New Roman"/>
          <w:sz w:val="26"/>
          <w:szCs w:val="26"/>
        </w:rPr>
        <w:t xml:space="preserve">Ask your doctor, nurse, or child life specialist what pain management options are available for your child. </w:t>
      </w:r>
    </w:p>
    <w:p w:rsidR="00DF2222" w:rsidRPr="001B1676" w:rsidRDefault="00DF2222" w:rsidP="00DF2222">
      <w:pPr>
        <w:pStyle w:val="ListParagraph"/>
        <w:numPr>
          <w:ilvl w:val="0"/>
          <w:numId w:val="3"/>
        </w:numPr>
        <w:spacing w:line="240" w:lineRule="auto"/>
        <w:rPr>
          <w:rFonts w:ascii="Times New Roman" w:hAnsi="Times New Roman" w:cs="Times New Roman"/>
          <w:sz w:val="26"/>
          <w:szCs w:val="26"/>
        </w:rPr>
      </w:pPr>
      <w:r w:rsidRPr="001B1676">
        <w:rPr>
          <w:rFonts w:ascii="Times New Roman" w:hAnsi="Times New Roman" w:cs="Times New Roman"/>
          <w:sz w:val="26"/>
          <w:szCs w:val="26"/>
        </w:rPr>
        <w:t xml:space="preserve">During the procedure provide support by holding their hands, validating their feelings, and engaging your child in distraction such as looking at a book, playing a game, or watching a movie. </w:t>
      </w:r>
    </w:p>
    <w:p w:rsidR="00DF2222" w:rsidRPr="001B1676" w:rsidRDefault="00DF2222" w:rsidP="00DF2222">
      <w:pPr>
        <w:pStyle w:val="ListParagraph"/>
        <w:numPr>
          <w:ilvl w:val="0"/>
          <w:numId w:val="3"/>
        </w:numPr>
        <w:spacing w:line="240" w:lineRule="auto"/>
        <w:rPr>
          <w:rFonts w:ascii="Times New Roman" w:hAnsi="Times New Roman" w:cs="Times New Roman"/>
          <w:sz w:val="26"/>
          <w:szCs w:val="26"/>
        </w:rPr>
      </w:pPr>
      <w:r w:rsidRPr="001B1676">
        <w:rPr>
          <w:rFonts w:ascii="Times New Roman" w:hAnsi="Times New Roman" w:cs="Times New Roman"/>
          <w:sz w:val="26"/>
          <w:szCs w:val="26"/>
        </w:rPr>
        <w:t>Participate in ONE VOICE, an initiative to promote a calming environment</w:t>
      </w:r>
      <w:r w:rsidRPr="001B1676">
        <w:rPr>
          <w:rFonts w:ascii="Times New Roman" w:hAnsi="Times New Roman" w:cs="Times New Roman"/>
          <w:bCs/>
          <w:sz w:val="26"/>
          <w:szCs w:val="26"/>
        </w:rPr>
        <w:t xml:space="preserve"> by limiting the amount of voices in the room so </w:t>
      </w:r>
      <w:r w:rsidRPr="001B1676">
        <w:rPr>
          <w:rFonts w:ascii="Times New Roman" w:hAnsi="Times New Roman" w:cs="Times New Roman"/>
          <w:sz w:val="26"/>
          <w:szCs w:val="26"/>
        </w:rPr>
        <w:t>your child knows who to focus on (parent or procedural staff professional).</w:t>
      </w:r>
    </w:p>
    <w:p w:rsidR="00DF2222" w:rsidRPr="001B1676" w:rsidRDefault="00DF2222" w:rsidP="00DF2222">
      <w:pPr>
        <w:pStyle w:val="ListParagraph"/>
        <w:numPr>
          <w:ilvl w:val="0"/>
          <w:numId w:val="3"/>
        </w:numPr>
        <w:spacing w:line="240" w:lineRule="auto"/>
        <w:rPr>
          <w:rFonts w:ascii="Times New Roman" w:hAnsi="Times New Roman" w:cs="Times New Roman"/>
          <w:sz w:val="26"/>
          <w:szCs w:val="26"/>
        </w:rPr>
      </w:pPr>
      <w:r w:rsidRPr="001B1676">
        <w:rPr>
          <w:rFonts w:ascii="Times New Roman" w:hAnsi="Times New Roman" w:cs="Times New Roman"/>
          <w:sz w:val="26"/>
          <w:szCs w:val="26"/>
        </w:rPr>
        <w:t xml:space="preserve">Practice deep breathing at home by pretending to blow out birthday candles or blowing bubbles. </w:t>
      </w:r>
    </w:p>
    <w:p w:rsidR="00DF2222" w:rsidRPr="001B1676" w:rsidRDefault="00DF2222" w:rsidP="00DF2222">
      <w:pPr>
        <w:pStyle w:val="ListParagraph"/>
        <w:numPr>
          <w:ilvl w:val="0"/>
          <w:numId w:val="3"/>
        </w:numPr>
        <w:spacing w:line="240" w:lineRule="auto"/>
        <w:rPr>
          <w:rFonts w:ascii="Times New Roman" w:hAnsi="Times New Roman" w:cs="Times New Roman"/>
          <w:sz w:val="26"/>
          <w:szCs w:val="26"/>
        </w:rPr>
      </w:pPr>
      <w:r w:rsidRPr="001B1676">
        <w:rPr>
          <w:rFonts w:ascii="Times New Roman" w:hAnsi="Times New Roman" w:cs="Times New Roman"/>
          <w:sz w:val="26"/>
          <w:szCs w:val="26"/>
        </w:rPr>
        <w:lastRenderedPageBreak/>
        <w:t xml:space="preserve">Display a calm demeanor, your child picks up on your anxiety and often mirrors it. </w:t>
      </w:r>
    </w:p>
    <w:p w:rsidR="00DF2222" w:rsidRDefault="001B1676" w:rsidP="00DF2222">
      <w:pPr>
        <w:spacing w:line="240" w:lineRule="auto"/>
        <w:rPr>
          <w:rFonts w:ascii="Times New Roman" w:hAnsi="Times New Roman" w:cs="Times New Roman"/>
          <w:b/>
          <w:sz w:val="24"/>
          <w:szCs w:val="24"/>
        </w:rPr>
      </w:pPr>
      <w:r w:rsidRPr="006F331B">
        <w:rPr>
          <w:noProof/>
          <w:sz w:val="24"/>
          <w:szCs w:val="24"/>
          <w:u w:val="single"/>
        </w:rPr>
        <w:drawing>
          <wp:anchor distT="0" distB="0" distL="114300" distR="114300" simplePos="0" relativeHeight="251660288" behindDoc="0" locked="0" layoutInCell="1" allowOverlap="1" wp14:anchorId="198C764E" wp14:editId="3CA34D93">
            <wp:simplePos x="0" y="0"/>
            <wp:positionH relativeFrom="margin">
              <wp:posOffset>3172460</wp:posOffset>
            </wp:positionH>
            <wp:positionV relativeFrom="margin">
              <wp:posOffset>533400</wp:posOffset>
            </wp:positionV>
            <wp:extent cx="3571240" cy="2656840"/>
            <wp:effectExtent l="19050" t="19050" r="10160" b="10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 Nuc Med Room.jpg"/>
                    <pic:cNvPicPr/>
                  </pic:nvPicPr>
                  <pic:blipFill rotWithShape="1">
                    <a:blip r:embed="rId7" cstate="print">
                      <a:extLst>
                        <a:ext uri="{28A0092B-C50C-407E-A947-70E740481C1C}">
                          <a14:useLocalDpi xmlns:a14="http://schemas.microsoft.com/office/drawing/2010/main" val="0"/>
                        </a:ext>
                      </a:extLst>
                    </a:blip>
                    <a:srcRect t="9138" r="8427"/>
                    <a:stretch/>
                  </pic:blipFill>
                  <pic:spPr bwMode="auto">
                    <a:xfrm>
                      <a:off x="0" y="0"/>
                      <a:ext cx="3571240" cy="2656840"/>
                    </a:xfrm>
                    <a:prstGeom prst="rect">
                      <a:avLst/>
                    </a:prstGeom>
                    <a:ln w="19050" cap="flat" cmpd="sng" algn="ctr">
                      <a:solidFill>
                        <a:srgbClr val="4BACC6">
                          <a:lumMod val="75000"/>
                        </a:srgb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2222">
        <w:rPr>
          <w:rFonts w:ascii="Times New Roman" w:hAnsi="Times New Roman" w:cs="Times New Roman"/>
          <w:b/>
          <w:sz w:val="24"/>
          <w:szCs w:val="24"/>
        </w:rPr>
        <w:t xml:space="preserve">            </w:t>
      </w:r>
      <w:r w:rsidR="00DF2222">
        <w:rPr>
          <w:noProof/>
        </w:rPr>
        <w:drawing>
          <wp:inline distT="0" distB="0" distL="0" distR="0" wp14:anchorId="5FE3E5EE" wp14:editId="44F8BA05">
            <wp:extent cx="2394585" cy="3020695"/>
            <wp:effectExtent l="0" t="0" r="5715" b="825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394585" cy="3020695"/>
                    </a:xfrm>
                    <a:prstGeom prst="rect">
                      <a:avLst/>
                    </a:prstGeom>
                  </pic:spPr>
                </pic:pic>
              </a:graphicData>
            </a:graphic>
          </wp:inline>
        </w:drawing>
      </w:r>
      <w:r w:rsidR="00DF2222">
        <w:rPr>
          <w:rFonts w:ascii="Times New Roman" w:hAnsi="Times New Roman" w:cs="Times New Roman"/>
          <w:b/>
          <w:sz w:val="24"/>
          <w:szCs w:val="24"/>
        </w:rPr>
        <w:t xml:space="preserve">    </w:t>
      </w:r>
    </w:p>
    <w:p w:rsidR="00DF2222" w:rsidRDefault="001B1676" w:rsidP="00DF2222">
      <w:pPr>
        <w:spacing w:line="240" w:lineRule="auto"/>
        <w:rPr>
          <w:rFonts w:ascii="Times New Roman" w:hAnsi="Times New Roman" w:cs="Times New Roman"/>
          <w:b/>
          <w:sz w:val="24"/>
          <w:szCs w:val="24"/>
        </w:rPr>
      </w:pPr>
      <w:r w:rsidRPr="003C1F33">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D905E73" wp14:editId="3684389F">
                <wp:simplePos x="0" y="0"/>
                <wp:positionH relativeFrom="column">
                  <wp:posOffset>3761740</wp:posOffset>
                </wp:positionH>
                <wp:positionV relativeFrom="paragraph">
                  <wp:posOffset>59690</wp:posOffset>
                </wp:positionV>
                <wp:extent cx="2374265" cy="1403985"/>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F2222" w:rsidRPr="003C1F33" w:rsidRDefault="00DF2222" w:rsidP="00DF2222">
                            <w:pPr>
                              <w:jc w:val="center"/>
                              <w:rPr>
                                <w:b/>
                                <w:sz w:val="24"/>
                                <w:szCs w:val="24"/>
                              </w:rPr>
                            </w:pPr>
                            <w:r>
                              <w:rPr>
                                <w:b/>
                                <w:sz w:val="24"/>
                                <w:szCs w:val="24"/>
                              </w:rPr>
                              <w:t>This is a picture of the Nuclear Medicine room your child will</w:t>
                            </w:r>
                            <w:r w:rsidRPr="004F606A">
                              <w:rPr>
                                <w:b/>
                                <w:sz w:val="24"/>
                                <w:szCs w:val="24"/>
                              </w:rPr>
                              <w:t xml:space="preserve"> have their exam 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6.2pt;margin-top:4.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">
                <v:textbox style="mso-fit-shape-to-text:t">
                  <w:txbxContent>
                    <w:p w:rsidR="00DF2222" w:rsidRPr="003C1F33" w:rsidRDefault="00DF2222" w:rsidP="00DF2222">
                      <w:pPr>
                        <w:jc w:val="center"/>
                        <w:rPr>
                          <w:b/>
                          <w:sz w:val="24"/>
                          <w:szCs w:val="24"/>
                        </w:rPr>
                      </w:pPr>
                      <w:r>
                        <w:rPr>
                          <w:b/>
                          <w:sz w:val="24"/>
                          <w:szCs w:val="24"/>
                        </w:rPr>
                        <w:t>This is a picture of the Nuclear Medicine room your child will</w:t>
                      </w:r>
                      <w:r w:rsidRPr="004F606A">
                        <w:rPr>
                          <w:b/>
                          <w:sz w:val="24"/>
                          <w:szCs w:val="24"/>
                        </w:rPr>
                        <w:t xml:space="preserve"> have their exam in.</w:t>
                      </w:r>
                    </w:p>
                  </w:txbxContent>
                </v:textbox>
              </v:shape>
            </w:pict>
          </mc:Fallback>
        </mc:AlternateContent>
      </w:r>
      <w:r w:rsidR="00DF2222" w:rsidRPr="003C1F33">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7B19067D" wp14:editId="0A1AEBDD">
                <wp:simplePos x="0" y="0"/>
                <wp:positionH relativeFrom="column">
                  <wp:posOffset>351790</wp:posOffset>
                </wp:positionH>
                <wp:positionV relativeFrom="paragraph">
                  <wp:posOffset>55880</wp:posOffset>
                </wp:positionV>
                <wp:extent cx="2374265" cy="1403985"/>
                <wp:effectExtent l="0" t="0" r="1905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F2222" w:rsidRPr="003C1F33" w:rsidRDefault="00DF2222" w:rsidP="00DF2222">
                            <w:pPr>
                              <w:jc w:val="center"/>
                              <w:rPr>
                                <w:b/>
                                <w:sz w:val="24"/>
                                <w:szCs w:val="24"/>
                              </w:rPr>
                            </w:pPr>
                            <w:r w:rsidRPr="004F606A">
                              <w:rPr>
                                <w:b/>
                                <w:sz w:val="24"/>
                                <w:szCs w:val="24"/>
                              </w:rPr>
                              <w:t>Here is a picture to help your child understand what the do</w:t>
                            </w:r>
                            <w:r>
                              <w:rPr>
                                <w:b/>
                                <w:sz w:val="24"/>
                                <w:szCs w:val="24"/>
                              </w:rPr>
                              <w:t xml:space="preserve">ctor </w:t>
                            </w:r>
                            <w:r w:rsidR="00C142A2">
                              <w:rPr>
                                <w:b/>
                                <w:sz w:val="24"/>
                                <w:szCs w:val="24"/>
                              </w:rPr>
                              <w:t>will be looking at during a DMSA</w:t>
                            </w:r>
                            <w:r>
                              <w:rPr>
                                <w:b/>
                                <w:sz w:val="24"/>
                                <w:szCs w:val="24"/>
                              </w:rPr>
                              <w:t xml:space="preserve"> scan.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7pt;margin-top:4.4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">
                <v:textbox style="mso-fit-shape-to-text:t">
                  <w:txbxContent>
                    <w:p w:rsidR="00DF2222" w:rsidRPr="003C1F33" w:rsidRDefault="00DF2222" w:rsidP="00DF2222">
                      <w:pPr>
                        <w:jc w:val="center"/>
                        <w:rPr>
                          <w:b/>
                          <w:sz w:val="24"/>
                          <w:szCs w:val="24"/>
                        </w:rPr>
                      </w:pPr>
                      <w:r w:rsidRPr="004F606A">
                        <w:rPr>
                          <w:b/>
                          <w:sz w:val="24"/>
                          <w:szCs w:val="24"/>
                        </w:rPr>
                        <w:t>Here is a picture to help your child understand what the do</w:t>
                      </w:r>
                      <w:r>
                        <w:rPr>
                          <w:b/>
                          <w:sz w:val="24"/>
                          <w:szCs w:val="24"/>
                        </w:rPr>
                        <w:t xml:space="preserve">ctor </w:t>
                      </w:r>
                      <w:r w:rsidR="00C142A2">
                        <w:rPr>
                          <w:b/>
                          <w:sz w:val="24"/>
                          <w:szCs w:val="24"/>
                        </w:rPr>
                        <w:t>will be looking at during a DMSA</w:t>
                      </w:r>
                      <w:r>
                        <w:rPr>
                          <w:b/>
                          <w:sz w:val="24"/>
                          <w:szCs w:val="24"/>
                        </w:rPr>
                        <w:t xml:space="preserve"> scan.</w:t>
                      </w:r>
                    </w:p>
                  </w:txbxContent>
                </v:textbox>
              </v:shape>
            </w:pict>
          </mc:Fallback>
        </mc:AlternateContent>
      </w:r>
    </w:p>
    <w:p w:rsidR="00DF2222" w:rsidRDefault="00DF2222" w:rsidP="00DF2222">
      <w:pPr>
        <w:spacing w:line="240" w:lineRule="auto"/>
        <w:rPr>
          <w:rFonts w:ascii="Times New Roman" w:hAnsi="Times New Roman" w:cs="Times New Roman"/>
          <w:b/>
          <w:sz w:val="24"/>
          <w:szCs w:val="24"/>
        </w:rPr>
      </w:pPr>
    </w:p>
    <w:p w:rsidR="00DF2222" w:rsidRDefault="00DF2222" w:rsidP="00DF2222">
      <w:pPr>
        <w:spacing w:line="240" w:lineRule="auto"/>
        <w:rPr>
          <w:rFonts w:ascii="Times New Roman" w:hAnsi="Times New Roman" w:cs="Times New Roman"/>
          <w:b/>
          <w:sz w:val="24"/>
          <w:szCs w:val="24"/>
        </w:rPr>
      </w:pPr>
    </w:p>
    <w:p w:rsidR="00DF2222" w:rsidRDefault="00DF2222" w:rsidP="00DF2222">
      <w:pPr>
        <w:spacing w:line="240" w:lineRule="auto"/>
        <w:rPr>
          <w:rFonts w:ascii="Times New Roman" w:hAnsi="Times New Roman" w:cs="Times New Roman"/>
          <w:b/>
          <w:sz w:val="24"/>
          <w:szCs w:val="24"/>
        </w:rPr>
      </w:pPr>
    </w:p>
    <w:p w:rsidR="00DF2222" w:rsidRPr="001A6CB7" w:rsidRDefault="00DF2222" w:rsidP="00DF2222">
      <w:pPr>
        <w:spacing w:line="240" w:lineRule="auto"/>
        <w:jc w:val="center"/>
        <w:rPr>
          <w:rFonts w:ascii="Times New Roman" w:hAnsi="Times New Roman" w:cs="Times New Roman"/>
          <w:b/>
          <w:sz w:val="28"/>
          <w:szCs w:val="24"/>
        </w:rPr>
      </w:pPr>
      <w:r w:rsidRPr="001A6CB7">
        <w:rPr>
          <w:rFonts w:ascii="Times New Roman" w:hAnsi="Times New Roman" w:cs="Times New Roman"/>
          <w:b/>
          <w:sz w:val="28"/>
          <w:szCs w:val="24"/>
        </w:rPr>
        <w:t xml:space="preserve">If you have more questions related to preparing your child for this test you can contact the Radiology Child </w:t>
      </w:r>
      <w:r>
        <w:rPr>
          <w:rFonts w:ascii="Times New Roman" w:hAnsi="Times New Roman" w:cs="Times New Roman"/>
          <w:b/>
          <w:sz w:val="28"/>
          <w:szCs w:val="24"/>
        </w:rPr>
        <w:t>Life Specialist at 402-955-4042 or the Radiology dept. at 402-955-5602.</w:t>
      </w:r>
    </w:p>
    <w:p w:rsidR="00DF2222" w:rsidRPr="00F1787E" w:rsidRDefault="00DF2222" w:rsidP="00DF2222">
      <w:pPr>
        <w:spacing w:line="240" w:lineRule="auto"/>
        <w:rPr>
          <w:rFonts w:ascii="Times New Roman" w:hAnsi="Times New Roman" w:cs="Times New Roman"/>
          <w:b/>
          <w:sz w:val="24"/>
          <w:szCs w:val="24"/>
        </w:rPr>
      </w:pPr>
    </w:p>
    <w:p w:rsidR="00F51C7F" w:rsidRDefault="00F51C7F">
      <w:bookmarkStart w:id="0" w:name="_GoBack"/>
      <w:bookmarkEnd w:id="0"/>
    </w:p>
    <w:sectPr w:rsidR="00F51C7F" w:rsidSect="00935B4A">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BB"/>
    <w:multiLevelType w:val="hybridMultilevel"/>
    <w:tmpl w:val="F59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80C1F"/>
    <w:multiLevelType w:val="hybridMultilevel"/>
    <w:tmpl w:val="83D2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115DF2"/>
    <w:multiLevelType w:val="hybridMultilevel"/>
    <w:tmpl w:val="B710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22"/>
    <w:rsid w:val="001B1676"/>
    <w:rsid w:val="008F71FC"/>
    <w:rsid w:val="00C142A2"/>
    <w:rsid w:val="00DF2222"/>
    <w:rsid w:val="00F5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222"/>
    <w:pPr>
      <w:ind w:left="720"/>
      <w:contextualSpacing/>
    </w:pPr>
  </w:style>
  <w:style w:type="paragraph" w:styleId="BalloonText">
    <w:name w:val="Balloon Text"/>
    <w:basedOn w:val="Normal"/>
    <w:link w:val="BalloonTextChar"/>
    <w:uiPriority w:val="99"/>
    <w:semiHidden/>
    <w:unhideWhenUsed/>
    <w:rsid w:val="00DF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222"/>
    <w:pPr>
      <w:ind w:left="720"/>
      <w:contextualSpacing/>
    </w:pPr>
  </w:style>
  <w:style w:type="paragraph" w:styleId="BalloonText">
    <w:name w:val="Balloon Text"/>
    <w:basedOn w:val="Normal"/>
    <w:link w:val="BalloonTextChar"/>
    <w:uiPriority w:val="99"/>
    <w:semiHidden/>
    <w:unhideWhenUsed/>
    <w:rsid w:val="00DF2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26D8642</Template>
  <TotalTime>7</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Matthew</dc:creator>
  <cp:lastModifiedBy>Watson, Matthew</cp:lastModifiedBy>
  <cp:revision>3</cp:revision>
  <dcterms:created xsi:type="dcterms:W3CDTF">2019-03-20T13:24:00Z</dcterms:created>
  <dcterms:modified xsi:type="dcterms:W3CDTF">2019-03-21T16:43:00Z</dcterms:modified>
</cp:coreProperties>
</file>