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5FEDA650" w:rsidR="00C0490B" w:rsidRPr="00F20CFB" w:rsidRDefault="00F20CFB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EC9F40"/>
          <w:sz w:val="44"/>
          <w:szCs w:val="44"/>
        </w:rPr>
      </w:pPr>
      <w:r w:rsidRPr="00F20CFB">
        <w:rPr>
          <w:rStyle w:val="normaltextrun"/>
          <w:rFonts w:ascii="Century Gothic" w:hAnsi="Century Gothic" w:cs="Poppins"/>
          <w:b/>
          <w:bCs/>
          <w:color w:val="EC9F40"/>
          <w:sz w:val="44"/>
          <w:szCs w:val="44"/>
        </w:rPr>
        <w:t>Fruitful 2021 COVID-19 Vaccine Campaign</w:t>
      </w:r>
    </w:p>
    <w:p w14:paraId="22184B20" w14:textId="0A81E663" w:rsidR="00687C51" w:rsidRPr="00F20CFB" w:rsidRDefault="00F20CFB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EC9F40"/>
          <w:sz w:val="32"/>
          <w:szCs w:val="32"/>
        </w:rPr>
      </w:pPr>
      <w:r w:rsidRPr="00F20CFB">
        <w:rPr>
          <w:rStyle w:val="normaltextrun"/>
          <w:rFonts w:ascii="Century Gothic" w:hAnsi="Century Gothic" w:cs="Poppins"/>
          <w:color w:val="EC9F40"/>
          <w:sz w:val="32"/>
          <w:szCs w:val="32"/>
        </w:rPr>
        <w:t>Phase 3: Social Strategy</w:t>
      </w:r>
    </w:p>
    <w:p w14:paraId="1906C705" w14:textId="51088C77" w:rsidR="003B3E03" w:rsidRPr="00F20CFB" w:rsidRDefault="00F20CFB" w:rsidP="00AF21CB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t>Post 1</w:t>
      </w:r>
    </w:p>
    <w:p w14:paraId="56F935F0" w14:textId="6CCD0E69" w:rsidR="004856B3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br/>
      </w:r>
      <w:r w:rsidR="004860CA">
        <w:rPr>
          <w:rFonts w:ascii="Century Gothic" w:eastAsia="Times New Roman" w:hAnsi="Century Gothic" w:cs="Times New Roman"/>
          <w:b/>
          <w:noProof/>
          <w:sz w:val="18"/>
          <w:szCs w:val="18"/>
        </w:rPr>
        <w:drawing>
          <wp:inline distT="0" distB="0" distL="0" distR="0" wp14:anchorId="2FD58E43" wp14:editId="11AECEC1">
            <wp:extent cx="1828800" cy="1828800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br/>
      </w:r>
    </w:p>
    <w:p w14:paraId="222F6C2B" w14:textId="77321269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t>Facebook</w:t>
      </w: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sz w:val="18"/>
          <w:szCs w:val="18"/>
        </w:rPr>
        <w:t>Make this year more appealing by protecting teens against COVID-19.</w:t>
      </w:r>
    </w:p>
    <w:p w14:paraId="1055800C" w14:textId="77777777" w:rsidR="00F20CFB" w:rsidRPr="00F20CFB" w:rsidRDefault="00F20CFB" w:rsidP="00F20CFB">
      <w:pPr>
        <w:pStyle w:val="ListParagraph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3B1DF858" w14:textId="77777777" w:rsidR="00F20CFB" w:rsidRPr="00F20CFB" w:rsidRDefault="00F20CFB" w:rsidP="00F20CFB">
      <w:pPr>
        <w:spacing w:line="276" w:lineRule="auto"/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The CDC and American Academy of Pediatrics recommend that youth 12 years + be vaccinated </w:t>
      </w:r>
      <w:r w:rsidRPr="00F20CFB">
        <w:rPr>
          <w:rFonts w:ascii="Century Gothic" w:eastAsia="Times New Roman" w:hAnsi="Century Gothic" w:cs="Times New Roman"/>
          <w:sz w:val="18"/>
          <w:szCs w:val="18"/>
        </w:rPr>
        <w:br/>
        <w:t>lickety-split.</w:t>
      </w:r>
      <w:r w:rsidRPr="00F20CFB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07CD135A" w14:textId="77777777" w:rsidR="00F20CFB" w:rsidRPr="00F20CFB" w:rsidRDefault="00F20CFB" w:rsidP="00F20CFB">
      <w:pPr>
        <w:spacing w:line="276" w:lineRule="auto"/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 xml:space="preserve">Learn more at @childrensomaha’s COVID-19 resource page: </w:t>
      </w:r>
      <w:hyperlink r:id="rId7" w:history="1">
        <w:r w:rsidRPr="00F20CFB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https://childrensomaha.org/covid</w:t>
        </w:r>
      </w:hyperlink>
    </w:p>
    <w:p w14:paraId="616C0CD4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br/>
        <w:t>Instagram</w:t>
      </w: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sz w:val="18"/>
          <w:szCs w:val="18"/>
        </w:rPr>
        <w:t>Make this year more appealing by protecting teens against COVID-19.</w:t>
      </w:r>
    </w:p>
    <w:p w14:paraId="09351682" w14:textId="77777777" w:rsidR="00F20CFB" w:rsidRPr="00F20CFB" w:rsidRDefault="00F20CFB" w:rsidP="00F20CFB">
      <w:pPr>
        <w:pStyle w:val="ListParagraph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54AD2582" w14:textId="77777777" w:rsidR="00F20CFB" w:rsidRPr="00F20CFB" w:rsidRDefault="00F20CFB" w:rsidP="00F20CFB">
      <w:pPr>
        <w:spacing w:line="276" w:lineRule="auto"/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The CDC and American Academy of Pediatrics recommend that youth 12 years + be vaccinated </w:t>
      </w:r>
      <w:r w:rsidRPr="00F20CFB">
        <w:rPr>
          <w:rFonts w:ascii="Century Gothic" w:eastAsia="Times New Roman" w:hAnsi="Century Gothic" w:cs="Times New Roman"/>
          <w:sz w:val="18"/>
          <w:szCs w:val="18"/>
        </w:rPr>
        <w:br/>
        <w:t xml:space="preserve">lickety-split. </w:t>
      </w:r>
    </w:p>
    <w:p w14:paraId="1184D37B" w14:textId="77777777" w:rsidR="00F20CFB" w:rsidRPr="00F20CFB" w:rsidRDefault="00F20CFB" w:rsidP="00F20CFB">
      <w:pPr>
        <w:spacing w:line="276" w:lineRule="auto"/>
        <w:ind w:left="1530" w:hanging="1530"/>
        <w:rPr>
          <w:rFonts w:ascii="Century Gothic" w:eastAsia="Times New Roman" w:hAnsi="Century Gothic" w:cs="Times New Roman"/>
          <w:sz w:val="18"/>
          <w:szCs w:val="18"/>
        </w:rPr>
      </w:pPr>
    </w:p>
    <w:p w14:paraId="2FB1D4B3" w14:textId="784833DA" w:rsidR="00F20CFB" w:rsidRPr="00F20CFB" w:rsidRDefault="00F20CFB" w:rsidP="00F20CFB">
      <w:pPr>
        <w:spacing w:line="276" w:lineRule="auto"/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Visit ChildrensOmaha.org/</w:t>
      </w:r>
      <w:r w:rsidR="00D36E55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 xml:space="preserve"> for more information.</w:t>
      </w:r>
    </w:p>
    <w:p w14:paraId="5439A7A6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42E1763A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5E8170A0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26CA96FF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#</w:t>
      </w:r>
      <w:proofErr w:type="gramStart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proofErr w:type="gramEnd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_19 #covid #vaccinessavelives #nebraska #fruitful21</w:t>
      </w:r>
    </w:p>
    <w:p w14:paraId="17199420" w14:textId="77777777" w:rsidR="00F20CFB" w:rsidRDefault="00F20CFB">
      <w:pPr>
        <w:rPr>
          <w:rStyle w:val="normaltextrun"/>
          <w:rFonts w:ascii="Century Gothic" w:eastAsia="Times New Roman" w:hAnsi="Century Gothic" w:cs="Poppins"/>
          <w:b/>
          <w:bCs/>
          <w:color w:val="000000" w:themeColor="text1"/>
        </w:rPr>
      </w:pPr>
      <w:r>
        <w:rPr>
          <w:rStyle w:val="normaltextrun"/>
          <w:rFonts w:ascii="Century Gothic" w:hAnsi="Century Gothic" w:cs="Poppins"/>
          <w:b/>
          <w:bCs/>
          <w:color w:val="000000" w:themeColor="text1"/>
        </w:rPr>
        <w:br w:type="page"/>
      </w:r>
    </w:p>
    <w:p w14:paraId="109A3A48" w14:textId="695904C9" w:rsidR="003B3E03" w:rsidRPr="00F20CFB" w:rsidRDefault="00F20CFB" w:rsidP="00AF21C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lastRenderedPageBreak/>
        <w:t>Post 2</w:t>
      </w:r>
    </w:p>
    <w:p w14:paraId="6AA6CBB9" w14:textId="46A74E72" w:rsidR="00F20CFB" w:rsidRPr="00F20CFB" w:rsidRDefault="00F20CFB" w:rsidP="00F20CFB">
      <w:pPr>
        <w:rPr>
          <w:rFonts w:ascii="Century Gothic" w:eastAsia="Times New Roman" w:hAnsi="Century Gothic" w:cs="Times New Roman"/>
          <w:b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 xml:space="preserve"> </w:t>
      </w:r>
    </w:p>
    <w:p w14:paraId="14FE3053" w14:textId="77777777" w:rsidR="004856B3" w:rsidRDefault="004856B3" w:rsidP="00F20CFB">
      <w:pPr>
        <w:pStyle w:val="ListParagraph"/>
        <w:ind w:left="0"/>
        <w:rPr>
          <w:rFonts w:ascii="Century Gothic" w:eastAsia="Times New Roman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eastAsia="Times New Roman" w:hAnsi="Century Gothic" w:cs="Times New Roman"/>
          <w:b/>
          <w:noProof/>
          <w:sz w:val="18"/>
          <w:szCs w:val="18"/>
        </w:rPr>
        <w:drawing>
          <wp:inline distT="0" distB="0" distL="0" distR="0" wp14:anchorId="6BCE34E3" wp14:editId="082B1C68">
            <wp:extent cx="1828800" cy="1828800"/>
            <wp:effectExtent l="0" t="0" r="0" b="0"/>
            <wp:docPr id="2" name="Picture 2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CFB" w:rsidRPr="00F20CFB">
        <w:rPr>
          <w:rFonts w:ascii="Century Gothic" w:eastAsia="Times New Roman" w:hAnsi="Century Gothic" w:cs="Times New Roman"/>
          <w:b/>
          <w:sz w:val="18"/>
          <w:szCs w:val="18"/>
        </w:rPr>
        <w:br/>
      </w:r>
    </w:p>
    <w:p w14:paraId="1BE269BA" w14:textId="5C8572C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color w:val="000000" w:themeColor="text1"/>
          <w:sz w:val="18"/>
          <w:szCs w:val="18"/>
        </w:rPr>
        <w:t>Facebook</w:t>
      </w:r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br/>
      </w:r>
      <w:r w:rsidR="00FF2CFC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 xml:space="preserve">Go bananas and get </w:t>
      </w:r>
      <w:proofErr w:type="spellStart"/>
      <w:r w:rsidR="00FF2CFC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vaxxed</w:t>
      </w:r>
      <w:proofErr w:type="spellEnd"/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! The CDC now recommends everyone 12+ be vaccinated against COVID-19.</w:t>
      </w:r>
    </w:p>
    <w:p w14:paraId="57FEBF2A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</w:p>
    <w:p w14:paraId="62F889BE" w14:textId="3CA3A2C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 xml:space="preserve">For answers to frequently asked questions about the COVID-19 vaccination for teens, go to: </w:t>
      </w:r>
      <w:hyperlink r:id="rId9" w:history="1">
        <w:r w:rsidR="006B211D" w:rsidRPr="006B211D">
          <w:rPr>
            <w:rStyle w:val="Hyperlink"/>
            <w:rFonts w:ascii="Century Gothic" w:eastAsia="Times New Roman" w:hAnsi="Century Gothic" w:cs="Times New Roman"/>
            <w:bCs/>
            <w:sz w:val="18"/>
            <w:szCs w:val="18"/>
          </w:rPr>
          <w:t>https://www.childrensomaha.org/wp-content/uploads/2021/09/Fruitful-2021-FAQ.pdf</w:t>
        </w:r>
      </w:hyperlink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br/>
      </w:r>
    </w:p>
    <w:p w14:paraId="73C935E8" w14:textId="3A066F3F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color w:val="000000" w:themeColor="text1"/>
          <w:sz w:val="18"/>
          <w:szCs w:val="18"/>
        </w:rPr>
        <w:t>Instagram</w:t>
      </w:r>
      <w:r w:rsidRPr="00F20CFB">
        <w:rPr>
          <w:rFonts w:ascii="Century Gothic" w:eastAsia="Times New Roman" w:hAnsi="Century Gothic" w:cs="Times New Roman"/>
          <w:b/>
          <w:color w:val="000000" w:themeColor="text1"/>
          <w:sz w:val="18"/>
          <w:szCs w:val="18"/>
        </w:rPr>
        <w:br/>
      </w:r>
      <w:r w:rsidR="00FF2CFC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 xml:space="preserve">Go bananas and get </w:t>
      </w:r>
      <w:proofErr w:type="spellStart"/>
      <w:r w:rsidR="00FF2CFC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vaxxed</w:t>
      </w:r>
      <w:proofErr w:type="spellEnd"/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! The CDC now recommends everyone 12+ be vaccinated against COVID-19.</w:t>
      </w:r>
    </w:p>
    <w:p w14:paraId="0925F71A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</w:p>
    <w:p w14:paraId="108550A1" w14:textId="436C867D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For answers to frequently asked questions about the COVID-19 vaccination for teens, visit ChildrensOmaha.org/</w:t>
      </w:r>
      <w:r w:rsidR="006B211D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fruitful2021</w:t>
      </w:r>
      <w:r w:rsidRPr="00F20CFB">
        <w:rPr>
          <w:rFonts w:ascii="Century Gothic" w:eastAsia="Times New Roman" w:hAnsi="Century Gothic" w:cs="Times New Roman"/>
          <w:bCs/>
          <w:color w:val="000000" w:themeColor="text1"/>
          <w:sz w:val="18"/>
          <w:szCs w:val="18"/>
        </w:rPr>
        <w:t>.</w:t>
      </w:r>
    </w:p>
    <w:p w14:paraId="6572DC18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027279FC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7CBE7649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31CCC223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#</w:t>
      </w:r>
      <w:proofErr w:type="gramStart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proofErr w:type="gramEnd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_19 #covid #vaccinessavelives #nebraska #fruitful21</w:t>
      </w:r>
    </w:p>
    <w:p w14:paraId="7A6E3050" w14:textId="77777777" w:rsidR="00F20CFB" w:rsidRDefault="00F20CFB">
      <w:pPr>
        <w:rPr>
          <w:rStyle w:val="normaltextrun"/>
          <w:rFonts w:ascii="Century Gothic" w:eastAsia="Times New Roman" w:hAnsi="Century Gothic" w:cs="Poppins"/>
          <w:b/>
          <w:bCs/>
          <w:color w:val="000000" w:themeColor="text1"/>
        </w:rPr>
      </w:pPr>
      <w:r>
        <w:rPr>
          <w:rStyle w:val="normaltextrun"/>
          <w:rFonts w:ascii="Century Gothic" w:hAnsi="Century Gothic" w:cs="Poppins"/>
          <w:b/>
          <w:bCs/>
          <w:color w:val="000000" w:themeColor="text1"/>
        </w:rPr>
        <w:br w:type="page"/>
      </w:r>
    </w:p>
    <w:p w14:paraId="4A4B906C" w14:textId="4B5441D4" w:rsidR="00F20CFB" w:rsidRPr="00F20CFB" w:rsidRDefault="00F20CFB" w:rsidP="00F20CF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lastRenderedPageBreak/>
        <w:t>Post 3</w:t>
      </w:r>
    </w:p>
    <w:p w14:paraId="096B9606" w14:textId="77777777" w:rsidR="004856B3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br/>
      </w:r>
      <w:r w:rsidR="004856B3">
        <w:rPr>
          <w:rFonts w:ascii="Century Gothic" w:eastAsia="Times New Roman" w:hAnsi="Century Gothic" w:cs="Times New Roman"/>
          <w:bCs/>
          <w:i/>
          <w:iCs/>
          <w:noProof/>
          <w:sz w:val="18"/>
          <w:szCs w:val="18"/>
        </w:rPr>
        <w:drawing>
          <wp:inline distT="0" distB="0" distL="0" distR="0" wp14:anchorId="0BA78872" wp14:editId="75B13567">
            <wp:extent cx="1828800" cy="18288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CFB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br/>
      </w:r>
    </w:p>
    <w:p w14:paraId="7F9893E9" w14:textId="194D53B3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t>Facebook</w:t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Find out what’s next for teenagers once they’ve been vaccinated against the COVID-19 virus in this @childrensomaha article at: </w:t>
      </w:r>
      <w:hyperlink r:id="rId11" w:history="1">
        <w:r w:rsidR="006B211D" w:rsidRPr="006B211D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https://www.childrensomaha.org/health-news/your-teen-has-been-vaccinated-now-what/</w:t>
        </w:r>
      </w:hyperlink>
    </w:p>
    <w:p w14:paraId="1B6F5093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1872E5DB" w14:textId="0FCE48F5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t>Instagram</w:t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Find out what’s next for teenagers once they’ve been vaccinated against the COVID-19 virus </w:t>
      </w:r>
      <w:r w:rsidRPr="00F20CFB">
        <w:rPr>
          <w:rFonts w:ascii="Century Gothic" w:eastAsia="Times New Roman" w:hAnsi="Century Gothic" w:cs="Times New Roman"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at ChildrensOmaha.org/</w:t>
      </w:r>
      <w:r w:rsidR="00D36E55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0AE8BCDB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  <w:t>.</w:t>
      </w:r>
    </w:p>
    <w:p w14:paraId="1DA1DD2D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65AEC2FD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#</w:t>
      </w:r>
      <w:proofErr w:type="gramStart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proofErr w:type="gramEnd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_19 #covid #vaccinessavelives #nebraska #fruitful21</w:t>
      </w:r>
      <w:r w:rsidRPr="00F20CFB">
        <w:rPr>
          <w:rFonts w:ascii="Century Gothic" w:eastAsia="Times New Roman" w:hAnsi="Century Gothic" w:cs="Times New Roman"/>
          <w:bCs/>
          <w:i/>
          <w:iCs/>
          <w:sz w:val="18"/>
          <w:szCs w:val="18"/>
        </w:rPr>
        <w:t xml:space="preserve"> </w:t>
      </w:r>
    </w:p>
    <w:p w14:paraId="06660274" w14:textId="1278BF23" w:rsidR="00F20CFB" w:rsidRPr="00F20CFB" w:rsidRDefault="00F20CF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/>
          <w:bCs/>
          <w:i/>
          <w:iCs/>
          <w:sz w:val="22"/>
          <w:szCs w:val="22"/>
        </w:rPr>
      </w:pPr>
    </w:p>
    <w:p w14:paraId="719B87A9" w14:textId="77777777" w:rsidR="00F20CFB" w:rsidRDefault="00F20CFB">
      <w:pPr>
        <w:rPr>
          <w:rStyle w:val="normaltextrun"/>
          <w:rFonts w:ascii="Century Gothic" w:eastAsia="Times New Roman" w:hAnsi="Century Gothic" w:cs="Poppins"/>
          <w:b/>
          <w:bCs/>
          <w:color w:val="000000" w:themeColor="text1"/>
        </w:rPr>
      </w:pPr>
      <w:r>
        <w:rPr>
          <w:rStyle w:val="normaltextrun"/>
          <w:rFonts w:ascii="Century Gothic" w:hAnsi="Century Gothic" w:cs="Poppins"/>
          <w:b/>
          <w:bCs/>
          <w:color w:val="000000" w:themeColor="text1"/>
        </w:rPr>
        <w:br w:type="page"/>
      </w:r>
    </w:p>
    <w:p w14:paraId="405635FC" w14:textId="70406625" w:rsidR="00F20CFB" w:rsidRPr="00F20CFB" w:rsidRDefault="00F20CFB" w:rsidP="00F20CF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lastRenderedPageBreak/>
        <w:t>Post 4</w:t>
      </w:r>
    </w:p>
    <w:p w14:paraId="7A22E6F6" w14:textId="77777777" w:rsidR="004856B3" w:rsidRDefault="00F20CFB" w:rsidP="00F20CFB">
      <w:pPr>
        <w:rPr>
          <w:rFonts w:ascii="Century Gothic" w:eastAsia="Times New Roman" w:hAnsi="Century Gothic" w:cs="Times New Roman"/>
          <w:b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</w:r>
      <w:r w:rsidR="004856B3">
        <w:rPr>
          <w:rFonts w:ascii="Century Gothic" w:eastAsia="Times New Roman" w:hAnsi="Century Gothic" w:cs="Times New Roman"/>
          <w:bCs/>
          <w:noProof/>
          <w:sz w:val="18"/>
          <w:szCs w:val="18"/>
        </w:rPr>
        <w:drawing>
          <wp:inline distT="0" distB="0" distL="0" distR="0" wp14:anchorId="0A6388DB" wp14:editId="437B04EF">
            <wp:extent cx="1828800" cy="18288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</w:r>
    </w:p>
    <w:p w14:paraId="7A7337B2" w14:textId="00633CDF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t>Facebook</w:t>
      </w: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Everyone 12 and older is now eligible for COVID vaccines! </w:t>
      </w:r>
    </w:p>
    <w:p w14:paraId="312CACBD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9EB98EB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>Say yes to friends. Say yes to hanging out. Say yes to…</w:t>
      </w:r>
    </w:p>
    <w:p w14:paraId="7E562311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98C501E" w14:textId="77777777" w:rsidR="00F20CFB" w:rsidRPr="00F20CFB" w:rsidRDefault="00F20CFB" w:rsidP="00F20CFB">
      <w:pPr>
        <w:rPr>
          <w:rFonts w:ascii="Century Gothic" w:eastAsia="Times New Roman" w:hAnsi="Century Gothic" w:cs="Times New Roman"/>
          <w:i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See what teens can say “yes” to again once they are vaccinated at: </w:t>
      </w:r>
      <w:hyperlink r:id="rId13" w:history="1">
        <w:r w:rsidRPr="00F20CFB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https://www.youtube.com/watch?v=ehdCtHOx50g</w:t>
        </w:r>
      </w:hyperlink>
    </w:p>
    <w:p w14:paraId="26EA5C00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br/>
      </w:r>
      <w:r w:rsidRPr="00F20CFB">
        <w:rPr>
          <w:rFonts w:ascii="Century Gothic" w:eastAsia="Times New Roman" w:hAnsi="Century Gothic" w:cs="Times New Roman"/>
          <w:b/>
          <w:sz w:val="18"/>
          <w:szCs w:val="18"/>
        </w:rPr>
        <w:t>Instagram</w:t>
      </w:r>
    </w:p>
    <w:p w14:paraId="07D84252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 xml:space="preserve">Everyone 12 and older is now eligible for COVID vaccines! </w:t>
      </w:r>
    </w:p>
    <w:p w14:paraId="0E7500DC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AEACD2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>Say yes to friends. Say yes to hanging out. Say yes to…</w:t>
      </w:r>
    </w:p>
    <w:p w14:paraId="7D28D744" w14:textId="77777777" w:rsidR="00F20CFB" w:rsidRPr="00F20CFB" w:rsidRDefault="00F20CFB" w:rsidP="00F20CFB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2D749E2" w14:textId="27838AFA" w:rsidR="00F20CFB" w:rsidRPr="00F20CFB" w:rsidRDefault="00F20CFB" w:rsidP="00F20CFB">
      <w:pPr>
        <w:rPr>
          <w:rFonts w:ascii="Century Gothic" w:eastAsia="Times New Roman" w:hAnsi="Century Gothic" w:cs="Times New Roman"/>
          <w:i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>See what teens can say “yes” to again once they are vaccinated by clicking on the “YES! Video (YouTube) link at: ChildrensOmaha.org/fruitful</w:t>
      </w:r>
      <w:r w:rsidR="006B211D">
        <w:rPr>
          <w:rFonts w:ascii="Century Gothic" w:eastAsia="Times New Roman" w:hAnsi="Century Gothic" w:cs="Times New Roman"/>
          <w:sz w:val="18"/>
          <w:szCs w:val="18"/>
        </w:rPr>
        <w:t>20</w:t>
      </w:r>
      <w:r w:rsidRPr="00F20CFB">
        <w:rPr>
          <w:rFonts w:ascii="Century Gothic" w:eastAsia="Times New Roman" w:hAnsi="Century Gothic" w:cs="Times New Roman"/>
          <w:sz w:val="18"/>
          <w:szCs w:val="18"/>
        </w:rPr>
        <w:t>21.</w:t>
      </w:r>
    </w:p>
    <w:p w14:paraId="383A3872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sz w:val="18"/>
          <w:szCs w:val="18"/>
        </w:rPr>
        <w:t>.</w:t>
      </w:r>
    </w:p>
    <w:p w14:paraId="2C9442FC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4EDA81A8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2FACE824" w14:textId="77777777" w:rsidR="00F20CFB" w:rsidRPr="00F20CFB" w:rsidRDefault="00F20CF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#</w:t>
      </w:r>
      <w:proofErr w:type="gramStart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proofErr w:type="gramEnd"/>
      <w:r w:rsidRPr="00F20CFB">
        <w:rPr>
          <w:rFonts w:ascii="Century Gothic" w:eastAsia="Times New Roman" w:hAnsi="Century Gothic" w:cs="Times New Roman"/>
          <w:bCs/>
          <w:sz w:val="18"/>
          <w:szCs w:val="18"/>
        </w:rPr>
        <w:t>_19 #covid #vaccinessavelives #nebraska #fruitful21</w:t>
      </w:r>
    </w:p>
    <w:p w14:paraId="17528C51" w14:textId="36989E16" w:rsidR="00F20CFB" w:rsidRDefault="00F20CF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  <w:r w:rsidRPr="00F20CFB">
        <w:rPr>
          <w:rFonts w:ascii="Century Gothic" w:eastAsia="Times New Roman" w:hAnsi="Century Gothic" w:cs="Times New Roman"/>
          <w:bCs/>
          <w:sz w:val="22"/>
          <w:szCs w:val="22"/>
        </w:rPr>
        <w:br/>
      </w:r>
      <w:r w:rsidRPr="00F20CFB">
        <w:rPr>
          <w:rFonts w:ascii="Century Gothic" w:hAnsi="Century Gothic" w:cs="Times New Roman"/>
          <w:sz w:val="22"/>
          <w:szCs w:val="22"/>
        </w:rPr>
        <w:t xml:space="preserve"> </w:t>
      </w:r>
    </w:p>
    <w:p w14:paraId="17F5785A" w14:textId="0644EA0B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1CD36EA8" w14:textId="7648E185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650097E3" w14:textId="62CFC0F2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5729E9D1" w14:textId="7DFBD1F6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40B2BECE" w14:textId="244EC92B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7D883269" w14:textId="6D02E465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2300F972" w14:textId="776E3C8A" w:rsidR="0034092B" w:rsidRDefault="0034092B" w:rsidP="00F20CFB">
      <w:pPr>
        <w:pStyle w:val="ListParagraph"/>
        <w:ind w:left="0"/>
        <w:rPr>
          <w:rFonts w:ascii="Century Gothic" w:hAnsi="Century Gothic" w:cs="Times New Roman"/>
          <w:sz w:val="22"/>
          <w:szCs w:val="22"/>
        </w:rPr>
      </w:pPr>
    </w:p>
    <w:p w14:paraId="5F3D06DB" w14:textId="0273C0C5" w:rsidR="0034092B" w:rsidRPr="00F20CFB" w:rsidRDefault="0034092B" w:rsidP="0034092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000000" w:themeColor="text1"/>
        </w:rPr>
      </w:pPr>
      <w:r w:rsidRPr="00F20CFB">
        <w:rPr>
          <w:rStyle w:val="normaltextrun"/>
          <w:rFonts w:ascii="Century Gothic" w:hAnsi="Century Gothic" w:cs="Poppins"/>
          <w:b/>
          <w:bCs/>
          <w:color w:val="000000" w:themeColor="text1"/>
        </w:rPr>
        <w:lastRenderedPageBreak/>
        <w:t xml:space="preserve">Post </w:t>
      </w:r>
      <w:r>
        <w:rPr>
          <w:rStyle w:val="normaltextrun"/>
          <w:rFonts w:ascii="Century Gothic" w:hAnsi="Century Gothic" w:cs="Poppins"/>
          <w:b/>
          <w:bCs/>
          <w:color w:val="000000" w:themeColor="text1"/>
        </w:rPr>
        <w:t>5</w:t>
      </w:r>
    </w:p>
    <w:p w14:paraId="5B1567D4" w14:textId="6B413F2F" w:rsidR="0034092B" w:rsidRPr="00F20CFB" w:rsidRDefault="0034092B" w:rsidP="00F20CFB">
      <w:pPr>
        <w:pStyle w:val="ListParagraph"/>
        <w:ind w:left="0"/>
        <w:rPr>
          <w:rFonts w:ascii="Century Gothic" w:eastAsia="Times New Roman" w:hAnsi="Century Gothic" w:cs="Times New Roman"/>
          <w:bCs/>
          <w:sz w:val="22"/>
          <w:szCs w:val="22"/>
        </w:rPr>
      </w:pPr>
      <w:r>
        <w:rPr>
          <w:rFonts w:ascii="Century Gothic" w:hAnsi="Century Gothic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2021697" wp14:editId="75A026BD">
            <wp:simplePos x="0" y="0"/>
            <wp:positionH relativeFrom="column">
              <wp:posOffset>0</wp:posOffset>
            </wp:positionH>
            <wp:positionV relativeFrom="paragraph">
              <wp:posOffset>95341</wp:posOffset>
            </wp:positionV>
            <wp:extent cx="1828800" cy="1828800"/>
            <wp:effectExtent l="0" t="0" r="0" b="0"/>
            <wp:wrapNone/>
            <wp:docPr id="7" name="Picture 7" descr="A picture containing person, wall, indoor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wall, indoor, hold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94E86" w14:textId="0BFEC06D" w:rsidR="00F20CFB" w:rsidRDefault="00F20CF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21B9C9F2" w14:textId="77777777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5B82DD9F" w14:textId="77777777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430D439E" w14:textId="77777777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0C9693D4" w14:textId="4B83BCB3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17EAF0DA" w14:textId="6E5B4B82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3F6CB87B" w14:textId="48EE2312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72C441F4" w14:textId="6E23145D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52D1352F" w14:textId="3EF24097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6EA4A5A3" w14:textId="3D7354AD" w:rsid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4B34C7F8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/>
          <w:sz w:val="18"/>
          <w:szCs w:val="18"/>
        </w:rPr>
        <w:t>Facebook</w:t>
      </w:r>
    </w:p>
    <w:p w14:paraId="42E85B39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 xml:space="preserve">The Delta variant of COVID-19 is 200% more transmissible than other variants. </w:t>
      </w: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br/>
      </w:r>
    </w:p>
    <w:p w14:paraId="67006349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 xml:space="preserve">Let’s protect more teens from COVID! Getting eligible teens vaccinated is essential to protecting them from the virus and slowing community spread. Learn more about returning to school safely at: </w:t>
      </w:r>
    </w:p>
    <w:p w14:paraId="0241DF87" w14:textId="6B7FA9AC" w:rsidR="0034092B" w:rsidRDefault="003C3CF9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hyperlink r:id="rId15" w:history="1">
        <w:r w:rsidR="0034092B" w:rsidRPr="00D042BE">
          <w:rPr>
            <w:rStyle w:val="Hyperlink"/>
            <w:rFonts w:ascii="Century Gothic" w:eastAsia="Times New Roman" w:hAnsi="Century Gothic" w:cs="Times New Roman"/>
            <w:bCs/>
            <w:sz w:val="18"/>
            <w:szCs w:val="18"/>
          </w:rPr>
          <w:t>https://www.childrensomaha.org/wp-content/uploads/2021/08/NCHEA-DELTA-2021-FINAL.pdf</w:t>
        </w:r>
      </w:hyperlink>
    </w:p>
    <w:p w14:paraId="239CB35D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3428E156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/>
          <w:sz w:val="18"/>
          <w:szCs w:val="18"/>
        </w:rPr>
        <w:t>Instagram</w:t>
      </w:r>
    </w:p>
    <w:p w14:paraId="1F5968ED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 xml:space="preserve">The Delta variant of COVID-19 is 200% more transmissible than other variants. </w:t>
      </w:r>
    </w:p>
    <w:p w14:paraId="441B1DEB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5F57A7B2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>Let’s protect more teens from COVID! Getting eligible teens vaccinated is essential to protecting them from the virus and slowing community spread.</w:t>
      </w:r>
    </w:p>
    <w:p w14:paraId="40C94403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</w:p>
    <w:p w14:paraId="0442F398" w14:textId="0D2612B1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 xml:space="preserve">Learn more by clicking on the Returning to School Safely information sheet at: </w:t>
      </w:r>
      <w:r w:rsidRPr="0034092B">
        <w:rPr>
          <w:rFonts w:ascii="Century Gothic" w:eastAsia="Times New Roman" w:hAnsi="Century Gothic" w:cs="Times New Roman"/>
          <w:sz w:val="18"/>
          <w:szCs w:val="18"/>
        </w:rPr>
        <w:t>ChildrensOmaha.org/fruitful</w:t>
      </w:r>
      <w:r w:rsidR="006B211D">
        <w:rPr>
          <w:rFonts w:ascii="Century Gothic" w:eastAsia="Times New Roman" w:hAnsi="Century Gothic" w:cs="Times New Roman"/>
          <w:sz w:val="18"/>
          <w:szCs w:val="18"/>
        </w:rPr>
        <w:t>20</w:t>
      </w:r>
      <w:r w:rsidRPr="0034092B">
        <w:rPr>
          <w:rFonts w:ascii="Century Gothic" w:eastAsia="Times New Roman" w:hAnsi="Century Gothic" w:cs="Times New Roman"/>
          <w:sz w:val="18"/>
          <w:szCs w:val="18"/>
        </w:rPr>
        <w:t>21.</w:t>
      </w:r>
    </w:p>
    <w:p w14:paraId="1787D328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sz w:val="18"/>
          <w:szCs w:val="18"/>
        </w:rPr>
        <w:t>.</w:t>
      </w:r>
    </w:p>
    <w:p w14:paraId="50BC5D34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65506C27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>.</w:t>
      </w:r>
    </w:p>
    <w:p w14:paraId="59521352" w14:textId="77777777" w:rsidR="0034092B" w:rsidRPr="0034092B" w:rsidRDefault="0034092B" w:rsidP="0034092B">
      <w:pPr>
        <w:pStyle w:val="ListParagraph"/>
        <w:ind w:left="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>#</w:t>
      </w:r>
      <w:proofErr w:type="gramStart"/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>covid</w:t>
      </w:r>
      <w:proofErr w:type="gramEnd"/>
      <w:r w:rsidRPr="0034092B">
        <w:rPr>
          <w:rFonts w:ascii="Century Gothic" w:eastAsia="Times New Roman" w:hAnsi="Century Gothic" w:cs="Times New Roman"/>
          <w:bCs/>
          <w:sz w:val="18"/>
          <w:szCs w:val="18"/>
        </w:rPr>
        <w:t>_19 #covid #vaccinessavelives #nebraska #fruitful21</w:t>
      </w:r>
    </w:p>
    <w:p w14:paraId="0C84516F" w14:textId="77777777" w:rsidR="0034092B" w:rsidRPr="0034092B" w:rsidRDefault="0034092B" w:rsidP="00F20CFB">
      <w:pPr>
        <w:pStyle w:val="paragraph"/>
        <w:spacing w:before="0" w:beforeAutospacing="0" w:after="0" w:afterAutospacing="0" w:line="320" w:lineRule="exact"/>
        <w:textAlignment w:val="baseline"/>
        <w:rPr>
          <w:rFonts w:ascii="Century Gothic" w:hAnsi="Century Gothic" w:cs="Arial"/>
          <w:color w:val="000000" w:themeColor="text1"/>
          <w:sz w:val="13"/>
          <w:szCs w:val="13"/>
        </w:rPr>
      </w:pPr>
    </w:p>
    <w:sectPr w:rsidR="0034092B" w:rsidRPr="0034092B" w:rsidSect="005E582D">
      <w:headerReference w:type="default" r:id="rId16"/>
      <w:footerReference w:type="default" r:id="rId17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B9F5" w14:textId="77777777" w:rsidR="003C3CF9" w:rsidRDefault="003C3CF9" w:rsidP="00C0490B">
      <w:r>
        <w:separator/>
      </w:r>
    </w:p>
  </w:endnote>
  <w:endnote w:type="continuationSeparator" w:id="0">
    <w:p w14:paraId="61EFFB22" w14:textId="77777777" w:rsidR="003C3CF9" w:rsidRDefault="003C3CF9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0AE2FD79">
          <wp:simplePos x="0" y="0"/>
          <wp:positionH relativeFrom="column">
            <wp:posOffset>-921657</wp:posOffset>
          </wp:positionH>
          <wp:positionV relativeFrom="paragraph">
            <wp:posOffset>-1606204</wp:posOffset>
          </wp:positionV>
          <wp:extent cx="7788384" cy="1819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84" cy="18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4F18" w14:textId="77777777" w:rsidR="003C3CF9" w:rsidRDefault="003C3CF9" w:rsidP="00C0490B">
      <w:r>
        <w:separator/>
      </w:r>
    </w:p>
  </w:footnote>
  <w:footnote w:type="continuationSeparator" w:id="0">
    <w:p w14:paraId="0E9C3FAF" w14:textId="77777777" w:rsidR="003C3CF9" w:rsidRDefault="003C3CF9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14728581">
          <wp:simplePos x="0" y="0"/>
          <wp:positionH relativeFrom="column">
            <wp:posOffset>-921385</wp:posOffset>
          </wp:positionH>
          <wp:positionV relativeFrom="paragraph">
            <wp:posOffset>1270</wp:posOffset>
          </wp:positionV>
          <wp:extent cx="7797800" cy="1158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162372"/>
    <w:rsid w:val="001B478C"/>
    <w:rsid w:val="002004C5"/>
    <w:rsid w:val="0020547F"/>
    <w:rsid w:val="00214F87"/>
    <w:rsid w:val="00227572"/>
    <w:rsid w:val="002341AE"/>
    <w:rsid w:val="002A4B42"/>
    <w:rsid w:val="00334148"/>
    <w:rsid w:val="0034092B"/>
    <w:rsid w:val="003B3E03"/>
    <w:rsid w:val="003C3CF9"/>
    <w:rsid w:val="004856B3"/>
    <w:rsid w:val="004860CA"/>
    <w:rsid w:val="0048623F"/>
    <w:rsid w:val="004C42C3"/>
    <w:rsid w:val="004C71C5"/>
    <w:rsid w:val="004E3FA0"/>
    <w:rsid w:val="005E582D"/>
    <w:rsid w:val="00615EA4"/>
    <w:rsid w:val="00687C51"/>
    <w:rsid w:val="006B211D"/>
    <w:rsid w:val="00752FC1"/>
    <w:rsid w:val="00781B73"/>
    <w:rsid w:val="00842BA8"/>
    <w:rsid w:val="00976B95"/>
    <w:rsid w:val="009A610F"/>
    <w:rsid w:val="00AB6882"/>
    <w:rsid w:val="00AF21CB"/>
    <w:rsid w:val="00B86E72"/>
    <w:rsid w:val="00B906D3"/>
    <w:rsid w:val="00C04289"/>
    <w:rsid w:val="00C0490B"/>
    <w:rsid w:val="00C226BF"/>
    <w:rsid w:val="00C30403"/>
    <w:rsid w:val="00C30DFF"/>
    <w:rsid w:val="00C52D0F"/>
    <w:rsid w:val="00D36E55"/>
    <w:rsid w:val="00E37172"/>
    <w:rsid w:val="00E438A7"/>
    <w:rsid w:val="00E53D31"/>
    <w:rsid w:val="00E974C0"/>
    <w:rsid w:val="00F20CFB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paragraph" w:styleId="ListParagraph">
    <w:name w:val="List Paragraph"/>
    <w:basedOn w:val="Normal"/>
    <w:uiPriority w:val="34"/>
    <w:qFormat/>
    <w:rsid w:val="00F20CFB"/>
    <w:pPr>
      <w:ind w:left="720"/>
      <w:contextualSpacing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20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ehdCtHOx5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ldrensomaha.org/covid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hildrensomaha.org/health-news/your-teen-has-been-vaccinated-now-wha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ildrensomaha.org/wp-content/uploads/2021/08/NCHEA-DELTA-2021-FINAL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hildrensomaha.org/wp-content/uploads/2021/09/Fruitful-2021-FAQ.pdf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mabry/Dropbox%20(KidGlov)/KidGlov%20Production/Children's%20Center%20for%20the%20Child%20and%20Community/21_7391_CCCC_School%20COVID%20Vaccine%20FAQ%20Template/21_7391_CCCC_School%20COVID%20Vaccine%20FAQ%20Template_Graphics/!%20For%20Review/21_7391_CCCC_COVID%20Vaccine%20FAQ_AM_V2_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21_7391_CCCC_COVID Vaccine FAQ_AM_V2_07</Template>
  <TotalTime>24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Brooke Sankey</cp:lastModifiedBy>
  <cp:revision>9</cp:revision>
  <cp:lastPrinted>2021-07-30T20:26:00Z</cp:lastPrinted>
  <dcterms:created xsi:type="dcterms:W3CDTF">2021-07-30T22:21:00Z</dcterms:created>
  <dcterms:modified xsi:type="dcterms:W3CDTF">2021-09-22T13:22:00Z</dcterms:modified>
</cp:coreProperties>
</file>