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5454" w14:textId="18411C3C" w:rsidR="00C0322C" w:rsidRPr="00533342" w:rsidRDefault="00533342" w:rsidP="00533342">
      <w:pPr>
        <w:jc w:val="center"/>
        <w:rPr>
          <w:rFonts w:cstheme="minorHAnsi"/>
          <w:b/>
          <w:bCs/>
          <w:sz w:val="28"/>
          <w:szCs w:val="28"/>
        </w:rPr>
      </w:pPr>
      <w:r w:rsidRPr="00533342">
        <w:rPr>
          <w:rFonts w:cstheme="minorHAnsi"/>
          <w:noProof/>
          <w:sz w:val="24"/>
          <w:szCs w:val="24"/>
        </w:rPr>
        <w:drawing>
          <wp:anchor distT="0" distB="0" distL="114300" distR="114300" simplePos="0" relativeHeight="251672576" behindDoc="1" locked="0" layoutInCell="1" allowOverlap="1" wp14:anchorId="5704D516" wp14:editId="2B47B7A4">
            <wp:simplePos x="0" y="0"/>
            <wp:positionH relativeFrom="column">
              <wp:posOffset>4254500</wp:posOffset>
            </wp:positionH>
            <wp:positionV relativeFrom="paragraph">
              <wp:posOffset>294005</wp:posOffset>
            </wp:positionV>
            <wp:extent cx="2059305" cy="2733040"/>
            <wp:effectExtent l="0" t="0" r="0" b="0"/>
            <wp:wrapTight wrapText="bothSides">
              <wp:wrapPolygon edited="0">
                <wp:start x="0" y="0"/>
                <wp:lineTo x="0" y="21379"/>
                <wp:lineTo x="21380" y="21379"/>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273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D4E" w:rsidRPr="00533342">
        <w:rPr>
          <w:rFonts w:cstheme="minorHAnsi"/>
          <w:b/>
          <w:bCs/>
          <w:sz w:val="28"/>
          <w:szCs w:val="28"/>
        </w:rPr>
        <w:t>Adrenal Insufficiency</w:t>
      </w:r>
    </w:p>
    <w:p w14:paraId="47EA4B39" w14:textId="454F8F81" w:rsidR="00CB14C1" w:rsidRPr="001A758F" w:rsidRDefault="006A3F90" w:rsidP="006A3F90">
      <w:pPr>
        <w:rPr>
          <w:rFonts w:cstheme="minorHAnsi"/>
          <w:b/>
          <w:bCs/>
          <w:sz w:val="24"/>
          <w:szCs w:val="24"/>
          <w:u w:val="single"/>
        </w:rPr>
      </w:pPr>
      <w:r w:rsidRPr="001A758F">
        <w:rPr>
          <w:rFonts w:cstheme="minorHAnsi"/>
          <w:b/>
          <w:bCs/>
          <w:sz w:val="24"/>
          <w:szCs w:val="24"/>
          <w:u w:val="single"/>
        </w:rPr>
        <w:t>What is Adrenal Insufficiency (AI)?</w:t>
      </w:r>
    </w:p>
    <w:p w14:paraId="0269A972" w14:textId="6C527A5C" w:rsidR="00522033" w:rsidRPr="00533342" w:rsidRDefault="00CB14C1" w:rsidP="00F32439">
      <w:pPr>
        <w:rPr>
          <w:rFonts w:cstheme="minorHAnsi"/>
          <w:i/>
          <w:iCs/>
          <w:color w:val="FF0000"/>
          <w:sz w:val="24"/>
          <w:szCs w:val="24"/>
        </w:rPr>
      </w:pPr>
      <w:r w:rsidRPr="00533342">
        <w:rPr>
          <w:rFonts w:cstheme="minorHAnsi"/>
          <w:sz w:val="24"/>
          <w:szCs w:val="24"/>
        </w:rPr>
        <w:t xml:space="preserve">Adrenal Insufficiency occurs when the adrenal glands do not make enough of </w:t>
      </w:r>
      <w:r w:rsidR="006979AF" w:rsidRPr="00533342">
        <w:rPr>
          <w:rFonts w:cstheme="minorHAnsi"/>
          <w:sz w:val="24"/>
          <w:szCs w:val="24"/>
        </w:rPr>
        <w:t>certain</w:t>
      </w:r>
      <w:r w:rsidR="00D528E4" w:rsidRPr="00533342">
        <w:rPr>
          <w:rFonts w:cstheme="minorHAnsi"/>
          <w:sz w:val="24"/>
          <w:szCs w:val="24"/>
        </w:rPr>
        <w:t xml:space="preserve"> </w:t>
      </w:r>
      <w:r w:rsidRPr="00533342">
        <w:rPr>
          <w:rFonts w:cstheme="minorHAnsi"/>
          <w:sz w:val="24"/>
          <w:szCs w:val="24"/>
        </w:rPr>
        <w:t>hormone</w:t>
      </w:r>
      <w:r w:rsidR="006979AF" w:rsidRPr="00533342">
        <w:rPr>
          <w:rFonts w:cstheme="minorHAnsi"/>
          <w:sz w:val="24"/>
          <w:szCs w:val="24"/>
        </w:rPr>
        <w:t xml:space="preserve">s, such as cortisol. Cortisol is the </w:t>
      </w:r>
      <w:r w:rsidR="00522033" w:rsidRPr="00533342">
        <w:rPr>
          <w:rFonts w:cstheme="minorHAnsi"/>
          <w:sz w:val="24"/>
          <w:szCs w:val="24"/>
        </w:rPr>
        <w:t>hormone often referred to as the “stress hormone” or the “</w:t>
      </w:r>
      <w:r w:rsidR="0097340B" w:rsidRPr="00533342">
        <w:rPr>
          <w:rFonts w:cstheme="minorHAnsi"/>
          <w:sz w:val="24"/>
          <w:szCs w:val="24"/>
        </w:rPr>
        <w:t>fight or flight hormone.”</w:t>
      </w:r>
      <w:r w:rsidR="00522033" w:rsidRPr="00533342">
        <w:rPr>
          <w:rFonts w:cstheme="minorHAnsi"/>
          <w:sz w:val="24"/>
          <w:szCs w:val="24"/>
        </w:rPr>
        <w:t xml:space="preserve"> </w:t>
      </w:r>
      <w:r w:rsidR="00AB3CF3" w:rsidRPr="00533342">
        <w:rPr>
          <w:rFonts w:cstheme="minorHAnsi"/>
          <w:sz w:val="24"/>
          <w:szCs w:val="24"/>
        </w:rPr>
        <w:t>In some forms of adrenal insufficiency, the adrenal glands</w:t>
      </w:r>
      <w:r w:rsidR="009F6414" w:rsidRPr="00533342">
        <w:rPr>
          <w:rFonts w:cstheme="minorHAnsi"/>
          <w:sz w:val="24"/>
          <w:szCs w:val="24"/>
        </w:rPr>
        <w:t xml:space="preserve"> do not</w:t>
      </w:r>
      <w:r w:rsidR="00AB3CF3" w:rsidRPr="00533342">
        <w:rPr>
          <w:rFonts w:cstheme="minorHAnsi"/>
          <w:sz w:val="24"/>
          <w:szCs w:val="24"/>
        </w:rPr>
        <w:t xml:space="preserve"> make the hormone aldosterone. </w:t>
      </w:r>
      <w:r w:rsidR="00522033" w:rsidRPr="00533342">
        <w:rPr>
          <w:rFonts w:cstheme="minorHAnsi"/>
          <w:sz w:val="24"/>
          <w:szCs w:val="24"/>
        </w:rPr>
        <w:t xml:space="preserve">Adrenal insufficiency </w:t>
      </w:r>
      <w:r w:rsidR="00230A4E" w:rsidRPr="00533342">
        <w:rPr>
          <w:rFonts w:cstheme="minorHAnsi"/>
          <w:sz w:val="24"/>
          <w:szCs w:val="24"/>
        </w:rPr>
        <w:t>is</w:t>
      </w:r>
      <w:r w:rsidR="00AB3CF3" w:rsidRPr="00533342">
        <w:rPr>
          <w:rFonts w:cstheme="minorHAnsi"/>
          <w:sz w:val="24"/>
          <w:szCs w:val="24"/>
        </w:rPr>
        <w:t xml:space="preserve"> treated by replacing the hormones the body doesn’t make. </w:t>
      </w:r>
      <w:r w:rsidR="0076435D" w:rsidRPr="00533342">
        <w:rPr>
          <w:rFonts w:cstheme="minorHAnsi"/>
          <w:b/>
          <w:bCs/>
          <w:sz w:val="24"/>
          <w:szCs w:val="24"/>
        </w:rPr>
        <w:t>Children with adrenal insufficiency can have normal, active lives.</w:t>
      </w:r>
      <w:r w:rsidR="0076435D" w:rsidRPr="00533342">
        <w:rPr>
          <w:rFonts w:cstheme="minorHAnsi"/>
          <w:sz w:val="24"/>
          <w:szCs w:val="24"/>
        </w:rPr>
        <w:t xml:space="preserve"> </w:t>
      </w:r>
      <w:r w:rsidR="006979AF" w:rsidRPr="00533342">
        <w:rPr>
          <w:rFonts w:cstheme="minorHAnsi"/>
          <w:sz w:val="24"/>
          <w:szCs w:val="24"/>
        </w:rPr>
        <w:t xml:space="preserve">Adrenal insufficiency may be permanent or temporary. </w:t>
      </w:r>
      <w:r w:rsidR="00AB3CF3" w:rsidRPr="00533342">
        <w:rPr>
          <w:rFonts w:cstheme="minorHAnsi"/>
          <w:i/>
          <w:iCs/>
          <w:color w:val="FF0000"/>
          <w:sz w:val="24"/>
          <w:szCs w:val="24"/>
        </w:rPr>
        <w:t>Without</w:t>
      </w:r>
      <w:r w:rsidR="0076435D" w:rsidRPr="00533342">
        <w:rPr>
          <w:rFonts w:cstheme="minorHAnsi"/>
          <w:i/>
          <w:iCs/>
          <w:color w:val="FF0000"/>
          <w:sz w:val="24"/>
          <w:szCs w:val="24"/>
        </w:rPr>
        <w:t xml:space="preserve"> proper</w:t>
      </w:r>
      <w:r w:rsidR="00AB3CF3" w:rsidRPr="00533342">
        <w:rPr>
          <w:rFonts w:cstheme="minorHAnsi"/>
          <w:i/>
          <w:iCs/>
          <w:color w:val="FF0000"/>
          <w:sz w:val="24"/>
          <w:szCs w:val="24"/>
        </w:rPr>
        <w:t xml:space="preserve"> treatment, adrenal insufficiency can be</w:t>
      </w:r>
      <w:r w:rsidR="00522033" w:rsidRPr="00533342">
        <w:rPr>
          <w:rFonts w:cstheme="minorHAnsi"/>
          <w:i/>
          <w:iCs/>
          <w:color w:val="FF0000"/>
          <w:sz w:val="24"/>
          <w:szCs w:val="24"/>
        </w:rPr>
        <w:t xml:space="preserve"> life-threatening</w:t>
      </w:r>
      <w:r w:rsidR="00AB3CF3" w:rsidRPr="00533342">
        <w:rPr>
          <w:rFonts w:cstheme="minorHAnsi"/>
          <w:i/>
          <w:iCs/>
          <w:color w:val="FF0000"/>
          <w:sz w:val="24"/>
          <w:szCs w:val="24"/>
        </w:rPr>
        <w:t>.</w:t>
      </w:r>
    </w:p>
    <w:p w14:paraId="128FA548" w14:textId="22B47191" w:rsidR="009F6414" w:rsidRPr="00533342" w:rsidRDefault="009F6414" w:rsidP="00AF1985">
      <w:pPr>
        <w:spacing w:after="200" w:line="276" w:lineRule="auto"/>
        <w:rPr>
          <w:rFonts w:eastAsia="Calibri" w:cstheme="minorHAnsi"/>
          <w:b/>
          <w:bCs/>
          <w:sz w:val="24"/>
          <w:szCs w:val="24"/>
        </w:rPr>
      </w:pPr>
      <w:r w:rsidRPr="00533342">
        <w:rPr>
          <w:rFonts w:eastAsia="Calibri" w:cstheme="minorHAnsi"/>
          <w:b/>
          <w:bCs/>
          <w:sz w:val="24"/>
          <w:szCs w:val="24"/>
        </w:rPr>
        <w:t>What does cortisol do?</w:t>
      </w:r>
    </w:p>
    <w:p w14:paraId="5A066245" w14:textId="146BE201" w:rsidR="00097553" w:rsidRPr="00533342" w:rsidRDefault="006979AF" w:rsidP="00AF1985">
      <w:pPr>
        <w:spacing w:after="200" w:line="276" w:lineRule="auto"/>
        <w:rPr>
          <w:rFonts w:eastAsia="Calibri" w:cstheme="minorHAnsi"/>
          <w:sz w:val="24"/>
          <w:szCs w:val="24"/>
        </w:rPr>
      </w:pPr>
      <w:r w:rsidRPr="00533342">
        <w:rPr>
          <w:rFonts w:eastAsia="Calibri" w:cstheme="minorHAnsi"/>
          <w:sz w:val="24"/>
          <w:szCs w:val="24"/>
        </w:rPr>
        <w:t xml:space="preserve">Cortisol </w:t>
      </w:r>
      <w:r w:rsidR="00097553" w:rsidRPr="00533342">
        <w:rPr>
          <w:rFonts w:eastAsia="Calibri" w:cstheme="minorHAnsi"/>
          <w:sz w:val="24"/>
          <w:szCs w:val="24"/>
        </w:rPr>
        <w:t>has many functions, including:</w:t>
      </w:r>
    </w:p>
    <w:p w14:paraId="772D1234" w14:textId="4BC0255A" w:rsidR="00097553" w:rsidRPr="00533342" w:rsidRDefault="00097553" w:rsidP="00097553">
      <w:pPr>
        <w:pStyle w:val="ListParagraph"/>
        <w:numPr>
          <w:ilvl w:val="0"/>
          <w:numId w:val="4"/>
        </w:numPr>
        <w:spacing w:after="200" w:line="276" w:lineRule="auto"/>
        <w:rPr>
          <w:rFonts w:eastAsia="Calibri" w:cstheme="minorHAnsi"/>
          <w:sz w:val="24"/>
          <w:szCs w:val="24"/>
        </w:rPr>
      </w:pPr>
      <w:r w:rsidRPr="00533342">
        <w:rPr>
          <w:rFonts w:eastAsia="Calibri" w:cstheme="minorHAnsi"/>
          <w:sz w:val="24"/>
          <w:szCs w:val="24"/>
        </w:rPr>
        <w:t>K</w:t>
      </w:r>
      <w:r w:rsidR="006979AF" w:rsidRPr="00533342">
        <w:rPr>
          <w:rFonts w:eastAsia="Calibri" w:cstheme="minorHAnsi"/>
          <w:sz w:val="24"/>
          <w:szCs w:val="24"/>
        </w:rPr>
        <w:t>eep</w:t>
      </w:r>
      <w:r w:rsidR="00E116F9" w:rsidRPr="00533342">
        <w:rPr>
          <w:rFonts w:eastAsia="Calibri" w:cstheme="minorHAnsi"/>
          <w:sz w:val="24"/>
          <w:szCs w:val="24"/>
        </w:rPr>
        <w:t>s</w:t>
      </w:r>
      <w:r w:rsidR="006979AF" w:rsidRPr="00533342">
        <w:rPr>
          <w:rFonts w:eastAsia="Calibri" w:cstheme="minorHAnsi"/>
          <w:sz w:val="24"/>
          <w:szCs w:val="24"/>
        </w:rPr>
        <w:t xml:space="preserve"> the blood sugar</w:t>
      </w:r>
      <w:r w:rsidR="009E1A70" w:rsidRPr="00533342">
        <w:rPr>
          <w:rFonts w:eastAsia="Calibri" w:cstheme="minorHAnsi"/>
          <w:sz w:val="24"/>
          <w:szCs w:val="24"/>
        </w:rPr>
        <w:t xml:space="preserve"> in a</w:t>
      </w:r>
      <w:r w:rsidR="006979AF" w:rsidRPr="00533342">
        <w:rPr>
          <w:rFonts w:eastAsia="Calibri" w:cstheme="minorHAnsi"/>
          <w:sz w:val="24"/>
          <w:szCs w:val="24"/>
        </w:rPr>
        <w:t xml:space="preserve"> normal</w:t>
      </w:r>
      <w:r w:rsidR="009E1A70" w:rsidRPr="00533342">
        <w:rPr>
          <w:rFonts w:eastAsia="Calibri" w:cstheme="minorHAnsi"/>
          <w:sz w:val="24"/>
          <w:szCs w:val="24"/>
        </w:rPr>
        <w:t xml:space="preserve"> range</w:t>
      </w:r>
    </w:p>
    <w:p w14:paraId="1AC69253" w14:textId="01AA48FB" w:rsidR="005E4A88" w:rsidRPr="00533342" w:rsidRDefault="005E4A88" w:rsidP="00097553">
      <w:pPr>
        <w:pStyle w:val="ListParagraph"/>
        <w:numPr>
          <w:ilvl w:val="0"/>
          <w:numId w:val="4"/>
        </w:numPr>
        <w:spacing w:after="200" w:line="276" w:lineRule="auto"/>
        <w:rPr>
          <w:rFonts w:eastAsia="Calibri" w:cstheme="minorHAnsi"/>
          <w:sz w:val="24"/>
          <w:szCs w:val="24"/>
        </w:rPr>
      </w:pPr>
      <w:r w:rsidRPr="00533342">
        <w:rPr>
          <w:rFonts w:eastAsia="Calibri" w:cstheme="minorHAnsi"/>
          <w:sz w:val="24"/>
          <w:szCs w:val="24"/>
        </w:rPr>
        <w:t xml:space="preserve">Aids in energy production and metabolism </w:t>
      </w:r>
    </w:p>
    <w:p w14:paraId="1E73CE60" w14:textId="293C8271" w:rsidR="00097553" w:rsidRPr="00533342" w:rsidRDefault="00097553" w:rsidP="00097553">
      <w:pPr>
        <w:pStyle w:val="ListParagraph"/>
        <w:numPr>
          <w:ilvl w:val="0"/>
          <w:numId w:val="4"/>
        </w:numPr>
        <w:spacing w:after="200" w:line="276" w:lineRule="auto"/>
        <w:rPr>
          <w:rFonts w:eastAsia="Calibri" w:cstheme="minorHAnsi"/>
          <w:sz w:val="24"/>
          <w:szCs w:val="24"/>
        </w:rPr>
      </w:pPr>
      <w:r w:rsidRPr="00533342">
        <w:rPr>
          <w:rFonts w:eastAsia="Calibri" w:cstheme="minorHAnsi"/>
          <w:sz w:val="24"/>
          <w:szCs w:val="24"/>
        </w:rPr>
        <w:t>Maintain</w:t>
      </w:r>
      <w:r w:rsidR="00E116F9" w:rsidRPr="00533342">
        <w:rPr>
          <w:rFonts w:eastAsia="Calibri" w:cstheme="minorHAnsi"/>
          <w:sz w:val="24"/>
          <w:szCs w:val="24"/>
        </w:rPr>
        <w:t>s</w:t>
      </w:r>
      <w:r w:rsidRPr="00533342">
        <w:rPr>
          <w:rFonts w:eastAsia="Calibri" w:cstheme="minorHAnsi"/>
          <w:sz w:val="24"/>
          <w:szCs w:val="24"/>
        </w:rPr>
        <w:t xml:space="preserve"> a normal blood pressure</w:t>
      </w:r>
    </w:p>
    <w:p w14:paraId="742B6B92" w14:textId="38ECA21B" w:rsidR="00097553" w:rsidRPr="00533342" w:rsidRDefault="00097553" w:rsidP="00097553">
      <w:pPr>
        <w:pStyle w:val="ListParagraph"/>
        <w:numPr>
          <w:ilvl w:val="0"/>
          <w:numId w:val="4"/>
        </w:numPr>
        <w:spacing w:after="200" w:line="276" w:lineRule="auto"/>
        <w:rPr>
          <w:rFonts w:eastAsia="Calibri" w:cstheme="minorHAnsi"/>
          <w:sz w:val="24"/>
          <w:szCs w:val="24"/>
        </w:rPr>
      </w:pPr>
      <w:r w:rsidRPr="00533342">
        <w:rPr>
          <w:rFonts w:eastAsia="Calibri" w:cstheme="minorHAnsi"/>
          <w:sz w:val="24"/>
          <w:szCs w:val="24"/>
        </w:rPr>
        <w:t>Help</w:t>
      </w:r>
      <w:r w:rsidR="00E116F9" w:rsidRPr="00533342">
        <w:rPr>
          <w:rFonts w:eastAsia="Calibri" w:cstheme="minorHAnsi"/>
          <w:sz w:val="24"/>
          <w:szCs w:val="24"/>
        </w:rPr>
        <w:t>s</w:t>
      </w:r>
      <w:r w:rsidRPr="00533342">
        <w:rPr>
          <w:rFonts w:eastAsia="Calibri" w:cstheme="minorHAnsi"/>
          <w:sz w:val="24"/>
          <w:szCs w:val="24"/>
        </w:rPr>
        <w:t xml:space="preserve"> your body respond to stress</w:t>
      </w:r>
    </w:p>
    <w:p w14:paraId="1CE4FFFD" w14:textId="059F276D" w:rsidR="00C0322C" w:rsidRPr="00533342" w:rsidRDefault="00097553" w:rsidP="00AF1985">
      <w:pPr>
        <w:pStyle w:val="ListParagraph"/>
        <w:numPr>
          <w:ilvl w:val="0"/>
          <w:numId w:val="4"/>
        </w:numPr>
        <w:spacing w:after="200" w:line="276" w:lineRule="auto"/>
        <w:rPr>
          <w:rFonts w:eastAsia="Calibri" w:cstheme="minorHAnsi"/>
          <w:color w:val="FF0000"/>
          <w:sz w:val="24"/>
          <w:szCs w:val="24"/>
        </w:rPr>
      </w:pPr>
      <w:r w:rsidRPr="00533342">
        <w:rPr>
          <w:rFonts w:eastAsia="Calibri" w:cstheme="minorHAnsi"/>
          <w:sz w:val="24"/>
          <w:szCs w:val="24"/>
        </w:rPr>
        <w:t>E</w:t>
      </w:r>
      <w:r w:rsidR="009E1A70" w:rsidRPr="00533342">
        <w:rPr>
          <w:rFonts w:eastAsia="Calibri" w:cstheme="minorHAnsi"/>
          <w:sz w:val="24"/>
          <w:szCs w:val="24"/>
        </w:rPr>
        <w:t>nabl</w:t>
      </w:r>
      <w:r w:rsidRPr="00533342">
        <w:rPr>
          <w:rFonts w:eastAsia="Calibri" w:cstheme="minorHAnsi"/>
          <w:sz w:val="24"/>
          <w:szCs w:val="24"/>
        </w:rPr>
        <w:t>e</w:t>
      </w:r>
      <w:r w:rsidR="00E116F9" w:rsidRPr="00533342">
        <w:rPr>
          <w:rFonts w:eastAsia="Calibri" w:cstheme="minorHAnsi"/>
          <w:sz w:val="24"/>
          <w:szCs w:val="24"/>
        </w:rPr>
        <w:t>s</w:t>
      </w:r>
      <w:r w:rsidR="009E1A70" w:rsidRPr="00533342">
        <w:rPr>
          <w:rFonts w:eastAsia="Calibri" w:cstheme="minorHAnsi"/>
          <w:sz w:val="24"/>
          <w:szCs w:val="24"/>
        </w:rPr>
        <w:t xml:space="preserve"> the body to recover from illness</w:t>
      </w:r>
      <w:r w:rsidR="00D11AC6" w:rsidRPr="00533342">
        <w:rPr>
          <w:rFonts w:eastAsia="Calibri" w:cstheme="minorHAnsi"/>
          <w:sz w:val="24"/>
          <w:szCs w:val="24"/>
        </w:rPr>
        <w:t>, injury, or surgery</w:t>
      </w:r>
      <w:r w:rsidR="009E1A70" w:rsidRPr="00533342">
        <w:rPr>
          <w:rFonts w:eastAsia="Calibri" w:cstheme="minorHAnsi"/>
          <w:sz w:val="24"/>
          <w:szCs w:val="24"/>
        </w:rPr>
        <w:t>.</w:t>
      </w:r>
      <w:r w:rsidR="006979AF" w:rsidRPr="00533342">
        <w:rPr>
          <w:rFonts w:eastAsia="Calibri" w:cstheme="minorHAnsi"/>
          <w:sz w:val="24"/>
          <w:szCs w:val="24"/>
        </w:rPr>
        <w:t xml:space="preserve"> </w:t>
      </w:r>
      <w:r w:rsidR="00D11AC6" w:rsidRPr="00533342">
        <w:rPr>
          <w:rFonts w:eastAsia="Calibri" w:cstheme="minorHAnsi"/>
          <w:i/>
          <w:iCs/>
          <w:color w:val="FF0000"/>
          <w:sz w:val="24"/>
          <w:szCs w:val="24"/>
        </w:rPr>
        <w:t xml:space="preserve">During these times, </w:t>
      </w:r>
      <w:r w:rsidR="00154C46" w:rsidRPr="00533342">
        <w:rPr>
          <w:rFonts w:eastAsia="Calibri" w:cstheme="minorHAnsi"/>
          <w:i/>
          <w:iCs/>
          <w:color w:val="FF0000"/>
          <w:sz w:val="24"/>
          <w:szCs w:val="24"/>
        </w:rPr>
        <w:t xml:space="preserve">it is necessary for </w:t>
      </w:r>
      <w:r w:rsidR="00D11AC6" w:rsidRPr="00533342">
        <w:rPr>
          <w:rFonts w:eastAsia="Calibri" w:cstheme="minorHAnsi"/>
          <w:i/>
          <w:iCs/>
          <w:color w:val="FF0000"/>
          <w:sz w:val="24"/>
          <w:szCs w:val="24"/>
        </w:rPr>
        <w:t>the body</w:t>
      </w:r>
      <w:r w:rsidR="00154C46" w:rsidRPr="00533342">
        <w:rPr>
          <w:rFonts w:eastAsia="Calibri" w:cstheme="minorHAnsi"/>
          <w:i/>
          <w:iCs/>
          <w:color w:val="FF0000"/>
          <w:sz w:val="24"/>
          <w:szCs w:val="24"/>
        </w:rPr>
        <w:t xml:space="preserve"> to</w:t>
      </w:r>
      <w:r w:rsidR="00D11AC6" w:rsidRPr="00533342">
        <w:rPr>
          <w:rFonts w:eastAsia="Calibri" w:cstheme="minorHAnsi"/>
          <w:i/>
          <w:iCs/>
          <w:color w:val="FF0000"/>
          <w:sz w:val="24"/>
          <w:szCs w:val="24"/>
        </w:rPr>
        <w:t xml:space="preserve"> make more cortisol.  </w:t>
      </w:r>
    </w:p>
    <w:p w14:paraId="26A9820A" w14:textId="05335232" w:rsidR="009F6414" w:rsidRPr="00533342" w:rsidRDefault="009F6414" w:rsidP="00AF1985">
      <w:pPr>
        <w:spacing w:after="200" w:line="276" w:lineRule="auto"/>
        <w:rPr>
          <w:rFonts w:eastAsia="Calibri" w:cstheme="minorHAnsi"/>
          <w:b/>
          <w:bCs/>
          <w:sz w:val="24"/>
          <w:szCs w:val="24"/>
        </w:rPr>
      </w:pPr>
      <w:r w:rsidRPr="00533342">
        <w:rPr>
          <w:rFonts w:eastAsia="Calibri" w:cstheme="minorHAnsi"/>
          <w:b/>
          <w:bCs/>
          <w:sz w:val="24"/>
          <w:szCs w:val="24"/>
        </w:rPr>
        <w:t xml:space="preserve">What does aldosterone do? </w:t>
      </w:r>
    </w:p>
    <w:p w14:paraId="3500943A" w14:textId="5CFEDC97" w:rsidR="00EA03DA" w:rsidRPr="00533342" w:rsidRDefault="002B0B9B" w:rsidP="00C0322C">
      <w:pPr>
        <w:spacing w:after="200" w:line="276" w:lineRule="auto"/>
        <w:rPr>
          <w:rFonts w:eastAsia="Calibri" w:cstheme="minorHAnsi"/>
          <w:b/>
          <w:color w:val="FF0000"/>
        </w:rPr>
      </w:pPr>
      <w:r w:rsidRPr="00533342">
        <w:rPr>
          <w:rFonts w:eastAsia="Calibri" w:cstheme="minorHAnsi"/>
          <w:sz w:val="24"/>
          <w:szCs w:val="24"/>
        </w:rPr>
        <w:t xml:space="preserve">Aldosterone </w:t>
      </w:r>
      <w:r w:rsidR="00626575" w:rsidRPr="00533342">
        <w:rPr>
          <w:rFonts w:eastAsia="Calibri" w:cstheme="minorHAnsi"/>
          <w:sz w:val="24"/>
          <w:szCs w:val="24"/>
        </w:rPr>
        <w:t>helps keep</w:t>
      </w:r>
      <w:r w:rsidRPr="00533342">
        <w:rPr>
          <w:rFonts w:eastAsia="Calibri" w:cstheme="minorHAnsi"/>
          <w:sz w:val="24"/>
          <w:szCs w:val="24"/>
        </w:rPr>
        <w:t xml:space="preserve"> the right amount of sodiu</w:t>
      </w:r>
      <w:r w:rsidR="007D2FE3" w:rsidRPr="00533342">
        <w:rPr>
          <w:rFonts w:eastAsia="Calibri" w:cstheme="minorHAnsi"/>
          <w:sz w:val="24"/>
          <w:szCs w:val="24"/>
        </w:rPr>
        <w:t>m,</w:t>
      </w:r>
      <w:r w:rsidRPr="00533342">
        <w:rPr>
          <w:rFonts w:eastAsia="Calibri" w:cstheme="minorHAnsi"/>
          <w:sz w:val="24"/>
          <w:szCs w:val="24"/>
        </w:rPr>
        <w:t xml:space="preserve"> </w:t>
      </w:r>
      <w:r w:rsidR="007D2FE3" w:rsidRPr="00533342">
        <w:rPr>
          <w:rFonts w:eastAsia="Calibri" w:cstheme="minorHAnsi"/>
          <w:sz w:val="24"/>
          <w:szCs w:val="24"/>
        </w:rPr>
        <w:t>potassium,</w:t>
      </w:r>
      <w:r w:rsidRPr="00533342">
        <w:rPr>
          <w:rFonts w:eastAsia="Calibri" w:cstheme="minorHAnsi"/>
          <w:sz w:val="24"/>
          <w:szCs w:val="24"/>
        </w:rPr>
        <w:t xml:space="preserve"> and water in the body. </w:t>
      </w:r>
      <w:r w:rsidR="00626575" w:rsidRPr="00533342">
        <w:rPr>
          <w:rFonts w:eastAsia="Calibri" w:cstheme="minorHAnsi"/>
          <w:sz w:val="24"/>
          <w:szCs w:val="24"/>
        </w:rPr>
        <w:t>One function of this balance is</w:t>
      </w:r>
      <w:r w:rsidR="007D2FE3" w:rsidRPr="00533342">
        <w:rPr>
          <w:rFonts w:eastAsia="Calibri" w:cstheme="minorHAnsi"/>
          <w:sz w:val="24"/>
          <w:szCs w:val="24"/>
        </w:rPr>
        <w:t xml:space="preserve"> maintain</w:t>
      </w:r>
      <w:r w:rsidR="00626575" w:rsidRPr="00533342">
        <w:rPr>
          <w:rFonts w:eastAsia="Calibri" w:cstheme="minorHAnsi"/>
          <w:sz w:val="24"/>
          <w:szCs w:val="24"/>
        </w:rPr>
        <w:t>ing</w:t>
      </w:r>
      <w:r w:rsidR="007D2FE3" w:rsidRPr="00533342">
        <w:rPr>
          <w:rFonts w:eastAsia="Calibri" w:cstheme="minorHAnsi"/>
          <w:sz w:val="24"/>
          <w:szCs w:val="24"/>
        </w:rPr>
        <w:t xml:space="preserve"> a normal blood pressure. </w:t>
      </w:r>
      <w:r w:rsidR="00087927" w:rsidRPr="00533342">
        <w:rPr>
          <w:rFonts w:eastAsia="Calibri" w:cstheme="minorHAnsi"/>
          <w:sz w:val="24"/>
          <w:szCs w:val="24"/>
        </w:rPr>
        <w:t>Sodium and potassium are important electrolytes that help maintain normal nerve</w:t>
      </w:r>
      <w:r w:rsidR="007D2FE3" w:rsidRPr="00533342">
        <w:rPr>
          <w:rFonts w:eastAsia="Calibri" w:cstheme="minorHAnsi"/>
          <w:sz w:val="24"/>
          <w:szCs w:val="24"/>
        </w:rPr>
        <w:t xml:space="preserve"> </w:t>
      </w:r>
      <w:r w:rsidR="00087927" w:rsidRPr="00533342">
        <w:rPr>
          <w:rFonts w:eastAsia="Calibri" w:cstheme="minorHAnsi"/>
          <w:sz w:val="24"/>
          <w:szCs w:val="24"/>
        </w:rPr>
        <w:t xml:space="preserve">and muscle function and a regular heartbeat. </w:t>
      </w:r>
    </w:p>
    <w:p w14:paraId="117EA60A" w14:textId="65E7464F" w:rsidR="00CB14C1" w:rsidRPr="001A758F" w:rsidRDefault="006A3F90" w:rsidP="006A3F90">
      <w:pPr>
        <w:rPr>
          <w:rFonts w:cstheme="minorHAnsi"/>
          <w:b/>
          <w:bCs/>
          <w:sz w:val="24"/>
          <w:szCs w:val="24"/>
          <w:u w:val="single"/>
        </w:rPr>
      </w:pPr>
      <w:r w:rsidRPr="001A758F">
        <w:rPr>
          <w:rFonts w:cstheme="minorHAnsi"/>
          <w:b/>
          <w:bCs/>
          <w:sz w:val="24"/>
          <w:szCs w:val="24"/>
          <w:u w:val="single"/>
        </w:rPr>
        <w:t>What causes Adrenal Insufficiency?</w:t>
      </w:r>
    </w:p>
    <w:p w14:paraId="0F5E3165" w14:textId="59CECEFD" w:rsidR="00CB14C1" w:rsidRPr="00533342" w:rsidRDefault="00CB14C1" w:rsidP="00CB14C1">
      <w:pPr>
        <w:rPr>
          <w:rFonts w:cstheme="minorHAnsi"/>
          <w:sz w:val="24"/>
          <w:szCs w:val="24"/>
        </w:rPr>
      </w:pPr>
      <w:r w:rsidRPr="00533342">
        <w:rPr>
          <w:rFonts w:cstheme="minorHAnsi"/>
          <w:b/>
          <w:bCs/>
          <w:sz w:val="24"/>
          <w:szCs w:val="24"/>
        </w:rPr>
        <w:t>Primary Adrenal Insufficiency</w:t>
      </w:r>
      <w:r w:rsidR="006B37AF" w:rsidRPr="00533342">
        <w:rPr>
          <w:rFonts w:cstheme="minorHAnsi"/>
          <w:sz w:val="24"/>
          <w:szCs w:val="24"/>
        </w:rPr>
        <w:t>: Occurs when the adrenal glands are damaged and unable to make enough cortisol and aldosterone</w:t>
      </w:r>
      <w:r w:rsidR="009F7757" w:rsidRPr="00533342">
        <w:rPr>
          <w:rFonts w:cstheme="minorHAnsi"/>
          <w:sz w:val="24"/>
          <w:szCs w:val="24"/>
        </w:rPr>
        <w:t>.</w:t>
      </w:r>
      <w:r w:rsidR="00DC1351" w:rsidRPr="00533342">
        <w:rPr>
          <w:rFonts w:cstheme="minorHAnsi"/>
          <w:sz w:val="24"/>
          <w:szCs w:val="24"/>
        </w:rPr>
        <w:t xml:space="preserve"> </w:t>
      </w:r>
      <w:r w:rsidR="00DC1351" w:rsidRPr="00533342">
        <w:rPr>
          <w:rFonts w:cstheme="minorHAnsi"/>
          <w:i/>
          <w:iCs/>
          <w:sz w:val="24"/>
          <w:szCs w:val="24"/>
        </w:rPr>
        <w:t>This form of adrenal insufficiency is permanent.</w:t>
      </w:r>
      <w:r w:rsidR="00DC1351" w:rsidRPr="00533342">
        <w:rPr>
          <w:rFonts w:cstheme="minorHAnsi"/>
          <w:sz w:val="24"/>
          <w:szCs w:val="24"/>
        </w:rPr>
        <w:t xml:space="preserve"> </w:t>
      </w:r>
    </w:p>
    <w:p w14:paraId="2B999A1A" w14:textId="59C74FF1" w:rsidR="00CB14C1" w:rsidRPr="00533342" w:rsidRDefault="00CB14C1" w:rsidP="00CB14C1">
      <w:pPr>
        <w:numPr>
          <w:ilvl w:val="1"/>
          <w:numId w:val="1"/>
        </w:numPr>
        <w:rPr>
          <w:rFonts w:cstheme="minorHAnsi"/>
          <w:sz w:val="24"/>
          <w:szCs w:val="24"/>
        </w:rPr>
      </w:pPr>
      <w:r w:rsidRPr="00533342">
        <w:rPr>
          <w:rFonts w:cstheme="minorHAnsi"/>
          <w:sz w:val="24"/>
          <w:szCs w:val="24"/>
        </w:rPr>
        <w:t xml:space="preserve">Addison’s </w:t>
      </w:r>
      <w:r w:rsidR="009F7757" w:rsidRPr="00533342">
        <w:rPr>
          <w:rFonts w:cstheme="minorHAnsi"/>
          <w:sz w:val="24"/>
          <w:szCs w:val="24"/>
        </w:rPr>
        <w:t xml:space="preserve">Disease </w:t>
      </w:r>
      <w:r w:rsidRPr="00533342">
        <w:rPr>
          <w:rFonts w:cstheme="minorHAnsi"/>
          <w:sz w:val="24"/>
          <w:szCs w:val="24"/>
        </w:rPr>
        <w:t>– adrenal gland</w:t>
      </w:r>
      <w:r w:rsidR="009F7757" w:rsidRPr="00533342">
        <w:rPr>
          <w:rFonts w:cstheme="minorHAnsi"/>
          <w:sz w:val="24"/>
          <w:szCs w:val="24"/>
        </w:rPr>
        <w:t>s are damaged due to an autoimmune process</w:t>
      </w:r>
    </w:p>
    <w:p w14:paraId="3EB9A9F1" w14:textId="47DD33DF" w:rsidR="00CB14C1" w:rsidRPr="00533342" w:rsidRDefault="00904AB7" w:rsidP="00CB14C1">
      <w:pPr>
        <w:numPr>
          <w:ilvl w:val="1"/>
          <w:numId w:val="1"/>
        </w:numPr>
        <w:rPr>
          <w:rFonts w:cstheme="minorHAnsi"/>
          <w:sz w:val="24"/>
          <w:szCs w:val="24"/>
        </w:rPr>
      </w:pPr>
      <w:r w:rsidRPr="00533342">
        <w:rPr>
          <w:rFonts w:cstheme="minorHAnsi"/>
          <w:sz w:val="24"/>
          <w:szCs w:val="24"/>
        </w:rPr>
        <w:t>Damage or removal of</w:t>
      </w:r>
      <w:r w:rsidR="00CB14C1" w:rsidRPr="00533342">
        <w:rPr>
          <w:rFonts w:cstheme="minorHAnsi"/>
          <w:sz w:val="24"/>
          <w:szCs w:val="24"/>
        </w:rPr>
        <w:t xml:space="preserve"> </w:t>
      </w:r>
      <w:r w:rsidRPr="00533342">
        <w:rPr>
          <w:rFonts w:cstheme="minorHAnsi"/>
          <w:sz w:val="24"/>
          <w:szCs w:val="24"/>
        </w:rPr>
        <w:t xml:space="preserve">both </w:t>
      </w:r>
      <w:r w:rsidR="00CB14C1" w:rsidRPr="00533342">
        <w:rPr>
          <w:rFonts w:cstheme="minorHAnsi"/>
          <w:sz w:val="24"/>
          <w:szCs w:val="24"/>
        </w:rPr>
        <w:t>adrenal gland</w:t>
      </w:r>
    </w:p>
    <w:p w14:paraId="62CB1A12" w14:textId="0C1BD73E" w:rsidR="00957097" w:rsidRPr="00533342" w:rsidRDefault="00904AB7" w:rsidP="00957097">
      <w:pPr>
        <w:numPr>
          <w:ilvl w:val="1"/>
          <w:numId w:val="1"/>
        </w:numPr>
        <w:rPr>
          <w:rFonts w:cstheme="minorHAnsi"/>
          <w:sz w:val="24"/>
          <w:szCs w:val="24"/>
        </w:rPr>
      </w:pPr>
      <w:r w:rsidRPr="00533342">
        <w:rPr>
          <w:rFonts w:cstheme="minorHAnsi"/>
          <w:sz w:val="24"/>
          <w:szCs w:val="24"/>
        </w:rPr>
        <w:lastRenderedPageBreak/>
        <w:t>Defect of adrenal glands from birth</w:t>
      </w:r>
    </w:p>
    <w:p w14:paraId="3A341FA9" w14:textId="3DA47D2F" w:rsidR="00904AB7" w:rsidRPr="001A758F" w:rsidRDefault="00904AB7" w:rsidP="001A758F">
      <w:pPr>
        <w:numPr>
          <w:ilvl w:val="1"/>
          <w:numId w:val="1"/>
        </w:numPr>
        <w:rPr>
          <w:rFonts w:cstheme="minorHAnsi"/>
          <w:sz w:val="24"/>
          <w:szCs w:val="24"/>
        </w:rPr>
      </w:pPr>
      <w:r w:rsidRPr="00533342">
        <w:rPr>
          <w:rFonts w:cstheme="minorHAnsi"/>
          <w:sz w:val="24"/>
          <w:szCs w:val="24"/>
        </w:rPr>
        <w:t>Congenital Adrenal Hyperplasia (CAH)</w:t>
      </w:r>
      <w:r w:rsidR="00957097" w:rsidRPr="00533342">
        <w:rPr>
          <w:rFonts w:cstheme="minorHAnsi"/>
          <w:sz w:val="24"/>
          <w:szCs w:val="24"/>
        </w:rPr>
        <w:t xml:space="preserve"> </w:t>
      </w:r>
      <w:r w:rsidRPr="00533342">
        <w:rPr>
          <w:rFonts w:cstheme="minorHAnsi"/>
          <w:sz w:val="24"/>
          <w:szCs w:val="24"/>
        </w:rPr>
        <w:t>– adrenal gland dysfunction with sex organ involvement</w:t>
      </w:r>
      <w:r w:rsidR="00957097" w:rsidRPr="00533342">
        <w:rPr>
          <w:rFonts w:cstheme="minorHAnsi"/>
          <w:sz w:val="24"/>
          <w:szCs w:val="24"/>
        </w:rPr>
        <w:t xml:space="preserve"> </w:t>
      </w:r>
    </w:p>
    <w:p w14:paraId="29061AE8" w14:textId="231D2836" w:rsidR="00CB14C1" w:rsidRPr="00533342" w:rsidRDefault="00CB14C1" w:rsidP="00CB14C1">
      <w:pPr>
        <w:rPr>
          <w:rFonts w:cstheme="minorHAnsi"/>
          <w:sz w:val="24"/>
          <w:szCs w:val="24"/>
        </w:rPr>
      </w:pPr>
      <w:r w:rsidRPr="00533342">
        <w:rPr>
          <w:rFonts w:cstheme="minorHAnsi"/>
          <w:b/>
          <w:bCs/>
          <w:sz w:val="24"/>
          <w:szCs w:val="24"/>
        </w:rPr>
        <w:t>Secondary Adrenal Insufficiency</w:t>
      </w:r>
      <w:r w:rsidR="006B37AF" w:rsidRPr="00533342">
        <w:rPr>
          <w:rFonts w:cstheme="minorHAnsi"/>
          <w:b/>
          <w:bCs/>
          <w:sz w:val="24"/>
          <w:szCs w:val="24"/>
        </w:rPr>
        <w:t>:</w:t>
      </w:r>
      <w:r w:rsidR="006B37AF" w:rsidRPr="00533342">
        <w:rPr>
          <w:rFonts w:cstheme="minorHAnsi"/>
          <w:sz w:val="24"/>
          <w:szCs w:val="24"/>
        </w:rPr>
        <w:t xml:space="preserve"> Occurs when the pituitary gland doesn’t make enough ACTH </w:t>
      </w:r>
      <w:r w:rsidR="00DC1351" w:rsidRPr="00533342">
        <w:rPr>
          <w:rFonts w:cstheme="minorHAnsi"/>
          <w:sz w:val="24"/>
          <w:szCs w:val="24"/>
        </w:rPr>
        <w:t xml:space="preserve">to tell the adrenals to make cortisol. </w:t>
      </w:r>
      <w:r w:rsidR="00DC1351" w:rsidRPr="00533342">
        <w:rPr>
          <w:rFonts w:cstheme="minorHAnsi"/>
          <w:i/>
          <w:iCs/>
          <w:sz w:val="24"/>
          <w:szCs w:val="24"/>
        </w:rPr>
        <w:t>This form of adrenal insufficiency may be permanent or temporary.</w:t>
      </w:r>
    </w:p>
    <w:p w14:paraId="1EB6BEB2" w14:textId="60AFB437" w:rsidR="00904AB7" w:rsidRPr="00533342" w:rsidRDefault="00904AB7" w:rsidP="00CB14C1">
      <w:pPr>
        <w:numPr>
          <w:ilvl w:val="1"/>
          <w:numId w:val="1"/>
        </w:numPr>
        <w:rPr>
          <w:rFonts w:cstheme="minorHAnsi"/>
          <w:sz w:val="24"/>
          <w:szCs w:val="24"/>
        </w:rPr>
      </w:pPr>
      <w:r w:rsidRPr="00533342">
        <w:rPr>
          <w:rFonts w:cstheme="minorHAnsi"/>
          <w:sz w:val="24"/>
          <w:szCs w:val="24"/>
        </w:rPr>
        <w:t>Long-term steroid treatment</w:t>
      </w:r>
    </w:p>
    <w:p w14:paraId="6A43063A" w14:textId="7BF825AD" w:rsidR="00CB14C1" w:rsidRPr="00533342" w:rsidRDefault="00904AB7" w:rsidP="00CB14C1">
      <w:pPr>
        <w:numPr>
          <w:ilvl w:val="1"/>
          <w:numId w:val="1"/>
        </w:numPr>
        <w:rPr>
          <w:rFonts w:cstheme="minorHAnsi"/>
          <w:sz w:val="24"/>
          <w:szCs w:val="24"/>
        </w:rPr>
      </w:pPr>
      <w:r w:rsidRPr="00533342">
        <w:rPr>
          <w:rFonts w:cstheme="minorHAnsi"/>
          <w:sz w:val="24"/>
          <w:szCs w:val="24"/>
        </w:rPr>
        <w:t>Defect of pituitary</w:t>
      </w:r>
      <w:r w:rsidR="00CB14C1" w:rsidRPr="00533342">
        <w:rPr>
          <w:rFonts w:cstheme="minorHAnsi"/>
          <w:sz w:val="24"/>
          <w:szCs w:val="24"/>
        </w:rPr>
        <w:t xml:space="preserve"> gland </w:t>
      </w:r>
      <w:r w:rsidR="00BB16F8" w:rsidRPr="00533342">
        <w:rPr>
          <w:rFonts w:cstheme="minorHAnsi"/>
          <w:sz w:val="24"/>
          <w:szCs w:val="24"/>
        </w:rPr>
        <w:t>from birth</w:t>
      </w:r>
    </w:p>
    <w:p w14:paraId="2852D802" w14:textId="79CA51C2" w:rsidR="00CB14C1" w:rsidRPr="00533342" w:rsidRDefault="00CB14C1" w:rsidP="00CB14C1">
      <w:pPr>
        <w:numPr>
          <w:ilvl w:val="1"/>
          <w:numId w:val="1"/>
        </w:numPr>
        <w:rPr>
          <w:rFonts w:cstheme="minorHAnsi"/>
          <w:sz w:val="24"/>
          <w:szCs w:val="24"/>
        </w:rPr>
      </w:pPr>
      <w:r w:rsidRPr="00533342">
        <w:rPr>
          <w:rFonts w:cstheme="minorHAnsi"/>
          <w:sz w:val="24"/>
          <w:szCs w:val="24"/>
        </w:rPr>
        <w:t>Tumors, radiation,</w:t>
      </w:r>
      <w:r w:rsidR="00957097" w:rsidRPr="00533342">
        <w:rPr>
          <w:rFonts w:cstheme="minorHAnsi"/>
          <w:sz w:val="24"/>
          <w:szCs w:val="24"/>
        </w:rPr>
        <w:t xml:space="preserve"> and/or</w:t>
      </w:r>
      <w:r w:rsidRPr="00533342">
        <w:rPr>
          <w:rFonts w:cstheme="minorHAnsi"/>
          <w:sz w:val="24"/>
          <w:szCs w:val="24"/>
        </w:rPr>
        <w:t xml:space="preserve"> </w:t>
      </w:r>
      <w:r w:rsidR="00904AB7" w:rsidRPr="00533342">
        <w:rPr>
          <w:rFonts w:cstheme="minorHAnsi"/>
          <w:sz w:val="24"/>
          <w:szCs w:val="24"/>
        </w:rPr>
        <w:t>pituitary surgery</w:t>
      </w:r>
    </w:p>
    <w:p w14:paraId="45CE38F8" w14:textId="3B227F80" w:rsidR="00B92FF2" w:rsidRPr="001A758F" w:rsidRDefault="00BB16F8" w:rsidP="007F30F5">
      <w:pPr>
        <w:numPr>
          <w:ilvl w:val="1"/>
          <w:numId w:val="1"/>
        </w:numPr>
        <w:rPr>
          <w:rFonts w:cstheme="minorHAnsi"/>
          <w:sz w:val="24"/>
          <w:szCs w:val="24"/>
        </w:rPr>
      </w:pPr>
      <w:r w:rsidRPr="00533342">
        <w:rPr>
          <w:rFonts w:cstheme="minorHAnsi"/>
          <w:sz w:val="24"/>
          <w:szCs w:val="24"/>
        </w:rPr>
        <w:t>Traumatic head injury</w:t>
      </w:r>
    </w:p>
    <w:p w14:paraId="7113B760" w14:textId="1D06DDF5" w:rsidR="00121519" w:rsidRPr="001A758F" w:rsidRDefault="0072564C" w:rsidP="007F30F5">
      <w:pPr>
        <w:rPr>
          <w:rFonts w:cstheme="minorHAnsi"/>
          <w:b/>
          <w:bCs/>
          <w:sz w:val="24"/>
          <w:szCs w:val="24"/>
          <w:u w:val="single"/>
        </w:rPr>
      </w:pPr>
      <w:r w:rsidRPr="001A758F">
        <w:rPr>
          <w:rFonts w:cstheme="minorHAnsi"/>
          <w:b/>
          <w:bCs/>
          <w:sz w:val="24"/>
          <w:szCs w:val="24"/>
          <w:u w:val="single"/>
        </w:rPr>
        <w:t>What are signs and symptoms of Adrenal Insufficiency?</w:t>
      </w:r>
    </w:p>
    <w:p w14:paraId="7D33E9B8" w14:textId="7B7EC3F0" w:rsidR="0072564C" w:rsidRPr="00533342" w:rsidRDefault="00121519" w:rsidP="007F30F5">
      <w:pPr>
        <w:rPr>
          <w:rFonts w:cstheme="minorHAnsi"/>
          <w:sz w:val="24"/>
          <w:szCs w:val="24"/>
        </w:rPr>
      </w:pPr>
      <w:r w:rsidRPr="00533342">
        <w:rPr>
          <w:rFonts w:cstheme="minorHAnsi"/>
          <w:sz w:val="24"/>
          <w:szCs w:val="24"/>
        </w:rPr>
        <w:t>Symptoms of Adrenal Insufficiency (AI) are often vague and can be attributed to other health problems or medication side effects. For this reason, AI can be difficult to diagnosis and diagnosis may be delayed</w:t>
      </w:r>
      <w:r w:rsidR="0026527E" w:rsidRPr="00533342">
        <w:rPr>
          <w:rFonts w:cstheme="minorHAnsi"/>
          <w:sz w:val="24"/>
          <w:szCs w:val="24"/>
        </w:rPr>
        <w:t>.</w:t>
      </w:r>
    </w:p>
    <w:p w14:paraId="1FCA9C75" w14:textId="77777777" w:rsidR="00A15C90" w:rsidRPr="00533342" w:rsidRDefault="00A15C90" w:rsidP="0026527E">
      <w:pPr>
        <w:pStyle w:val="ListParagraph"/>
        <w:numPr>
          <w:ilvl w:val="0"/>
          <w:numId w:val="6"/>
        </w:numPr>
        <w:rPr>
          <w:rFonts w:cstheme="minorHAnsi"/>
          <w:sz w:val="24"/>
          <w:szCs w:val="24"/>
        </w:rPr>
        <w:sectPr w:rsidR="00A15C90" w:rsidRPr="00533342" w:rsidSect="0053334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E888C9C" w14:textId="0A6FB780" w:rsidR="00EE3EA6" w:rsidRPr="00533342" w:rsidRDefault="00EE3EA6" w:rsidP="00A15C90">
      <w:pPr>
        <w:pStyle w:val="ListParagraph"/>
        <w:numPr>
          <w:ilvl w:val="0"/>
          <w:numId w:val="6"/>
        </w:numPr>
        <w:rPr>
          <w:rFonts w:cstheme="minorHAnsi"/>
          <w:sz w:val="24"/>
          <w:szCs w:val="24"/>
        </w:rPr>
      </w:pPr>
      <w:r w:rsidRPr="00533342">
        <w:rPr>
          <w:rFonts w:cstheme="minorHAnsi"/>
          <w:sz w:val="24"/>
          <w:szCs w:val="24"/>
        </w:rPr>
        <w:t xml:space="preserve">Weakness </w:t>
      </w:r>
    </w:p>
    <w:p w14:paraId="2A639E94" w14:textId="6061BDF5" w:rsidR="00EE3EA6" w:rsidRPr="00533342" w:rsidRDefault="0026527E" w:rsidP="00EE3EA6">
      <w:pPr>
        <w:pStyle w:val="ListParagraph"/>
        <w:numPr>
          <w:ilvl w:val="0"/>
          <w:numId w:val="6"/>
        </w:numPr>
        <w:rPr>
          <w:rFonts w:cstheme="minorHAnsi"/>
          <w:sz w:val="24"/>
          <w:szCs w:val="24"/>
        </w:rPr>
      </w:pPr>
      <w:r w:rsidRPr="00533342">
        <w:rPr>
          <w:rFonts w:cstheme="minorHAnsi"/>
          <w:sz w:val="24"/>
          <w:szCs w:val="24"/>
        </w:rPr>
        <w:t>Fatigue</w:t>
      </w:r>
    </w:p>
    <w:p w14:paraId="448A2B23" w14:textId="19568B86" w:rsidR="0026527E" w:rsidRPr="00533342" w:rsidRDefault="0026527E" w:rsidP="0026527E">
      <w:pPr>
        <w:pStyle w:val="ListParagraph"/>
        <w:numPr>
          <w:ilvl w:val="0"/>
          <w:numId w:val="6"/>
        </w:numPr>
        <w:rPr>
          <w:rFonts w:cstheme="minorHAnsi"/>
          <w:sz w:val="24"/>
          <w:szCs w:val="24"/>
        </w:rPr>
      </w:pPr>
      <w:r w:rsidRPr="00533342">
        <w:rPr>
          <w:rFonts w:cstheme="minorHAnsi"/>
          <w:sz w:val="24"/>
          <w:szCs w:val="24"/>
        </w:rPr>
        <w:t xml:space="preserve">Weight loss </w:t>
      </w:r>
    </w:p>
    <w:p w14:paraId="283365CE" w14:textId="3AE6F434" w:rsidR="0026527E" w:rsidRPr="00533342" w:rsidRDefault="0026527E" w:rsidP="0026527E">
      <w:pPr>
        <w:pStyle w:val="ListParagraph"/>
        <w:numPr>
          <w:ilvl w:val="0"/>
          <w:numId w:val="6"/>
        </w:numPr>
        <w:rPr>
          <w:rFonts w:cstheme="minorHAnsi"/>
          <w:sz w:val="24"/>
          <w:szCs w:val="24"/>
        </w:rPr>
      </w:pPr>
      <w:r w:rsidRPr="00533342">
        <w:rPr>
          <w:rFonts w:cstheme="minorHAnsi"/>
          <w:sz w:val="24"/>
          <w:szCs w:val="24"/>
        </w:rPr>
        <w:t>Decreased appetite</w:t>
      </w:r>
    </w:p>
    <w:p w14:paraId="493338B2" w14:textId="36C97E7F" w:rsidR="006860A8" w:rsidRPr="00533342" w:rsidRDefault="006860A8" w:rsidP="0026527E">
      <w:pPr>
        <w:pStyle w:val="ListParagraph"/>
        <w:numPr>
          <w:ilvl w:val="0"/>
          <w:numId w:val="6"/>
        </w:numPr>
        <w:rPr>
          <w:rFonts w:cstheme="minorHAnsi"/>
          <w:sz w:val="24"/>
          <w:szCs w:val="24"/>
        </w:rPr>
      </w:pPr>
      <w:r w:rsidRPr="00533342">
        <w:rPr>
          <w:rFonts w:cstheme="minorHAnsi"/>
          <w:sz w:val="24"/>
          <w:szCs w:val="24"/>
        </w:rPr>
        <w:t>Stomach pain</w:t>
      </w:r>
    </w:p>
    <w:p w14:paraId="6B068F9F" w14:textId="584E0270" w:rsidR="006860A8" w:rsidRPr="00533342" w:rsidRDefault="006860A8" w:rsidP="0026527E">
      <w:pPr>
        <w:pStyle w:val="ListParagraph"/>
        <w:numPr>
          <w:ilvl w:val="0"/>
          <w:numId w:val="6"/>
        </w:numPr>
        <w:rPr>
          <w:rFonts w:cstheme="minorHAnsi"/>
          <w:sz w:val="24"/>
          <w:szCs w:val="24"/>
        </w:rPr>
      </w:pPr>
      <w:r w:rsidRPr="00533342">
        <w:rPr>
          <w:rFonts w:cstheme="minorHAnsi"/>
          <w:sz w:val="24"/>
          <w:szCs w:val="24"/>
        </w:rPr>
        <w:t>Nausea or vomiting</w:t>
      </w:r>
    </w:p>
    <w:p w14:paraId="03CD79FF" w14:textId="0B71524D" w:rsidR="00100040" w:rsidRPr="00533342" w:rsidRDefault="00100040" w:rsidP="0026527E">
      <w:pPr>
        <w:pStyle w:val="ListParagraph"/>
        <w:numPr>
          <w:ilvl w:val="0"/>
          <w:numId w:val="6"/>
        </w:numPr>
        <w:rPr>
          <w:rFonts w:cstheme="minorHAnsi"/>
          <w:sz w:val="24"/>
          <w:szCs w:val="24"/>
        </w:rPr>
      </w:pPr>
      <w:r w:rsidRPr="00533342">
        <w:rPr>
          <w:rFonts w:cstheme="minorHAnsi"/>
          <w:sz w:val="24"/>
          <w:szCs w:val="24"/>
        </w:rPr>
        <w:t xml:space="preserve">Dizziness </w:t>
      </w:r>
    </w:p>
    <w:p w14:paraId="156F0893" w14:textId="4009EE98" w:rsidR="00100040" w:rsidRPr="00533342" w:rsidRDefault="00100040" w:rsidP="0026527E">
      <w:pPr>
        <w:pStyle w:val="ListParagraph"/>
        <w:numPr>
          <w:ilvl w:val="0"/>
          <w:numId w:val="6"/>
        </w:numPr>
        <w:rPr>
          <w:rFonts w:cstheme="minorHAnsi"/>
          <w:sz w:val="24"/>
          <w:szCs w:val="24"/>
        </w:rPr>
      </w:pPr>
      <w:r w:rsidRPr="00533342">
        <w:rPr>
          <w:rFonts w:cstheme="minorHAnsi"/>
          <w:sz w:val="24"/>
          <w:szCs w:val="24"/>
        </w:rPr>
        <w:t>Fainting</w:t>
      </w:r>
    </w:p>
    <w:p w14:paraId="6920FCFF" w14:textId="4FC3715A" w:rsidR="0026527E" w:rsidRPr="00533342" w:rsidRDefault="0026527E" w:rsidP="0026527E">
      <w:pPr>
        <w:pStyle w:val="ListParagraph"/>
        <w:numPr>
          <w:ilvl w:val="0"/>
          <w:numId w:val="6"/>
        </w:numPr>
        <w:rPr>
          <w:rFonts w:cstheme="minorHAnsi"/>
          <w:sz w:val="24"/>
          <w:szCs w:val="24"/>
        </w:rPr>
      </w:pPr>
      <w:r w:rsidRPr="00533342">
        <w:rPr>
          <w:rFonts w:cstheme="minorHAnsi"/>
          <w:sz w:val="24"/>
          <w:szCs w:val="24"/>
        </w:rPr>
        <w:t>Leg or back pain</w:t>
      </w:r>
    </w:p>
    <w:p w14:paraId="08D79E0E" w14:textId="60E099E7" w:rsidR="00A15C90" w:rsidRPr="00533342" w:rsidRDefault="00424C83" w:rsidP="004E1327">
      <w:pPr>
        <w:pStyle w:val="ListParagraph"/>
        <w:numPr>
          <w:ilvl w:val="0"/>
          <w:numId w:val="6"/>
        </w:numPr>
        <w:rPr>
          <w:rFonts w:cstheme="minorHAnsi"/>
          <w:sz w:val="24"/>
          <w:szCs w:val="24"/>
        </w:rPr>
      </w:pPr>
      <w:r w:rsidRPr="00533342">
        <w:rPr>
          <w:rFonts w:cstheme="minorHAnsi"/>
          <w:sz w:val="24"/>
          <w:szCs w:val="24"/>
        </w:rPr>
        <w:t>Joint</w:t>
      </w:r>
      <w:r w:rsidR="00EE3EA6" w:rsidRPr="00533342">
        <w:rPr>
          <w:rFonts w:cstheme="minorHAnsi"/>
          <w:sz w:val="24"/>
          <w:szCs w:val="24"/>
        </w:rPr>
        <w:t xml:space="preserve"> or </w:t>
      </w:r>
      <w:r w:rsidRPr="00533342">
        <w:rPr>
          <w:rFonts w:cstheme="minorHAnsi"/>
          <w:sz w:val="24"/>
          <w:szCs w:val="24"/>
        </w:rPr>
        <w:t>muscle aches</w:t>
      </w:r>
    </w:p>
    <w:p w14:paraId="5F3EE4D0" w14:textId="77777777" w:rsidR="00A15C90" w:rsidRPr="00533342" w:rsidRDefault="00A15C90" w:rsidP="004E1327">
      <w:pPr>
        <w:pStyle w:val="ListParagraph"/>
        <w:numPr>
          <w:ilvl w:val="0"/>
          <w:numId w:val="6"/>
        </w:numPr>
        <w:rPr>
          <w:rFonts w:cstheme="minorHAnsi"/>
          <w:sz w:val="24"/>
          <w:szCs w:val="24"/>
        </w:rPr>
      </w:pPr>
      <w:r w:rsidRPr="00533342">
        <w:rPr>
          <w:rFonts w:cstheme="minorHAnsi"/>
          <w:sz w:val="24"/>
          <w:szCs w:val="24"/>
        </w:rPr>
        <w:t>Low blood pressure</w:t>
      </w:r>
    </w:p>
    <w:p w14:paraId="73B0DCF6" w14:textId="77777777" w:rsidR="00A15C90" w:rsidRPr="00533342" w:rsidRDefault="00A15C90" w:rsidP="004E1327">
      <w:pPr>
        <w:pStyle w:val="ListParagraph"/>
        <w:numPr>
          <w:ilvl w:val="0"/>
          <w:numId w:val="6"/>
        </w:numPr>
        <w:rPr>
          <w:rFonts w:cstheme="minorHAnsi"/>
          <w:sz w:val="24"/>
          <w:szCs w:val="24"/>
        </w:rPr>
      </w:pPr>
      <w:r w:rsidRPr="00533342">
        <w:rPr>
          <w:rFonts w:cstheme="minorHAnsi"/>
          <w:sz w:val="24"/>
          <w:szCs w:val="24"/>
        </w:rPr>
        <w:t>Low blood sugar</w:t>
      </w:r>
    </w:p>
    <w:p w14:paraId="0DE7A693" w14:textId="00EA83B5" w:rsidR="00A15C90" w:rsidRPr="00533342" w:rsidRDefault="00A15C90" w:rsidP="004E1327">
      <w:pPr>
        <w:pStyle w:val="ListParagraph"/>
        <w:numPr>
          <w:ilvl w:val="0"/>
          <w:numId w:val="6"/>
        </w:numPr>
        <w:rPr>
          <w:rFonts w:cstheme="minorHAnsi"/>
          <w:sz w:val="24"/>
          <w:szCs w:val="24"/>
        </w:rPr>
      </w:pPr>
      <w:r w:rsidRPr="00533342">
        <w:rPr>
          <w:rFonts w:cstheme="minorHAnsi"/>
          <w:sz w:val="24"/>
          <w:szCs w:val="24"/>
        </w:rPr>
        <w:t xml:space="preserve">Irritability </w:t>
      </w:r>
    </w:p>
    <w:p w14:paraId="3AE0E61B" w14:textId="5BF98EF8" w:rsidR="00166387" w:rsidRPr="00533342" w:rsidRDefault="00A15C90" w:rsidP="004E1327">
      <w:pPr>
        <w:pStyle w:val="ListParagraph"/>
        <w:numPr>
          <w:ilvl w:val="0"/>
          <w:numId w:val="6"/>
        </w:numPr>
        <w:rPr>
          <w:rFonts w:cstheme="minorHAnsi"/>
          <w:sz w:val="24"/>
          <w:szCs w:val="24"/>
        </w:rPr>
        <w:sectPr w:rsidR="00166387" w:rsidRPr="00533342" w:rsidSect="004E1327">
          <w:type w:val="continuous"/>
          <w:pgSz w:w="12240" w:h="15840"/>
          <w:pgMar w:top="1440" w:right="1440" w:bottom="1440" w:left="1440" w:header="720" w:footer="720" w:gutter="0"/>
          <w:cols w:num="2" w:space="720"/>
          <w:docGrid w:linePitch="360"/>
        </w:sectPr>
      </w:pPr>
      <w:r w:rsidRPr="00533342">
        <w:rPr>
          <w:rFonts w:cstheme="minorHAnsi"/>
          <w:sz w:val="24"/>
          <w:szCs w:val="24"/>
        </w:rPr>
        <w:t>Depressio</w:t>
      </w:r>
      <w:r w:rsidR="001A758F">
        <w:rPr>
          <w:rFonts w:cstheme="minorHAnsi"/>
          <w:sz w:val="24"/>
          <w:szCs w:val="24"/>
        </w:rPr>
        <w:t>n</w:t>
      </w:r>
    </w:p>
    <w:p w14:paraId="19892FE4" w14:textId="46D0BF36" w:rsidR="009F6414" w:rsidRPr="001A758F" w:rsidRDefault="009F6414" w:rsidP="002A6B3C">
      <w:pPr>
        <w:spacing w:after="200" w:line="276" w:lineRule="auto"/>
        <w:rPr>
          <w:rFonts w:eastAsia="Calibri" w:cstheme="minorHAnsi"/>
          <w:b/>
          <w:bCs/>
          <w:sz w:val="24"/>
          <w:szCs w:val="24"/>
          <w:u w:val="single"/>
        </w:rPr>
      </w:pPr>
      <w:r w:rsidRPr="001A758F">
        <w:rPr>
          <w:rFonts w:eastAsia="Calibri" w:cstheme="minorHAnsi"/>
          <w:b/>
          <w:bCs/>
          <w:sz w:val="24"/>
          <w:szCs w:val="24"/>
          <w:u w:val="single"/>
        </w:rPr>
        <w:t>How is Adrenal Insufficiency treated?</w:t>
      </w:r>
    </w:p>
    <w:p w14:paraId="062612BD" w14:textId="77777777" w:rsidR="00957097" w:rsidRPr="00533342" w:rsidRDefault="00957097" w:rsidP="002A6B3C">
      <w:pPr>
        <w:spacing w:after="200" w:line="276" w:lineRule="auto"/>
        <w:rPr>
          <w:rFonts w:eastAsia="Calibri" w:cstheme="minorHAnsi"/>
          <w:sz w:val="24"/>
          <w:szCs w:val="24"/>
        </w:rPr>
      </w:pPr>
      <w:r w:rsidRPr="00533342">
        <w:rPr>
          <w:rFonts w:eastAsia="Calibri" w:cstheme="minorHAnsi"/>
          <w:sz w:val="24"/>
          <w:szCs w:val="24"/>
        </w:rPr>
        <w:t xml:space="preserve">Adrenal insufficiency is treated by replacing the hormones that the body is unable to make. </w:t>
      </w:r>
    </w:p>
    <w:p w14:paraId="346457F4" w14:textId="1A073417" w:rsidR="006A2809" w:rsidRPr="00533342" w:rsidRDefault="00957097" w:rsidP="00957097">
      <w:pPr>
        <w:spacing w:after="200" w:line="276" w:lineRule="auto"/>
        <w:rPr>
          <w:rFonts w:eastAsia="Calibri" w:cstheme="minorHAnsi"/>
          <w:sz w:val="24"/>
          <w:szCs w:val="24"/>
        </w:rPr>
      </w:pPr>
      <w:r w:rsidRPr="00533342">
        <w:rPr>
          <w:rFonts w:eastAsia="Calibri" w:cstheme="minorHAnsi"/>
          <w:b/>
          <w:bCs/>
          <w:sz w:val="24"/>
          <w:szCs w:val="24"/>
        </w:rPr>
        <w:t>Cortisol</w:t>
      </w:r>
      <w:r w:rsidRPr="00533342">
        <w:rPr>
          <w:rFonts w:eastAsia="Calibri" w:cstheme="minorHAnsi"/>
          <w:sz w:val="24"/>
          <w:szCs w:val="24"/>
        </w:rPr>
        <w:t xml:space="preserve"> </w:t>
      </w:r>
      <w:r w:rsidRPr="00533342">
        <w:rPr>
          <w:rFonts w:eastAsia="Calibri" w:cstheme="minorHAnsi"/>
          <w:b/>
          <w:bCs/>
          <w:sz w:val="24"/>
          <w:szCs w:val="24"/>
        </w:rPr>
        <w:t>must be replaced in all types of Adrenal Insufficiency.</w:t>
      </w:r>
      <w:r w:rsidRPr="00533342">
        <w:rPr>
          <w:rFonts w:eastAsia="Calibri" w:cstheme="minorHAnsi"/>
          <w:sz w:val="24"/>
          <w:szCs w:val="24"/>
        </w:rPr>
        <w:t xml:space="preserve"> </w:t>
      </w:r>
      <w:r w:rsidR="005E4A88" w:rsidRPr="00533342">
        <w:rPr>
          <w:rFonts w:eastAsia="Calibri" w:cstheme="minorHAnsi"/>
          <w:sz w:val="24"/>
          <w:szCs w:val="24"/>
        </w:rPr>
        <w:t xml:space="preserve">Cortisol is replaced with a </w:t>
      </w:r>
      <w:r w:rsidR="00503DC7" w:rsidRPr="00533342">
        <w:rPr>
          <w:rFonts w:eastAsia="Calibri" w:cstheme="minorHAnsi"/>
          <w:sz w:val="24"/>
          <w:szCs w:val="24"/>
        </w:rPr>
        <w:t>steroid</w:t>
      </w:r>
      <w:r w:rsidR="001B0755" w:rsidRPr="00533342">
        <w:rPr>
          <w:rFonts w:eastAsia="Calibri" w:cstheme="minorHAnsi"/>
          <w:sz w:val="24"/>
          <w:szCs w:val="24"/>
        </w:rPr>
        <w:t>, like hydrocortisone</w:t>
      </w:r>
      <w:r w:rsidR="005E4A88" w:rsidRPr="00533342">
        <w:rPr>
          <w:rFonts w:eastAsia="Calibri" w:cstheme="minorHAnsi"/>
          <w:sz w:val="24"/>
          <w:szCs w:val="24"/>
        </w:rPr>
        <w:t>.</w:t>
      </w:r>
      <w:r w:rsidR="001B0755" w:rsidRPr="00533342">
        <w:rPr>
          <w:rFonts w:eastAsia="Calibri" w:cstheme="minorHAnsi"/>
          <w:sz w:val="24"/>
          <w:szCs w:val="24"/>
        </w:rPr>
        <w:t xml:space="preserve"> Other medications, like prednisone may </w:t>
      </w:r>
      <w:r w:rsidR="00503DC7" w:rsidRPr="00533342">
        <w:rPr>
          <w:rFonts w:eastAsia="Calibri" w:cstheme="minorHAnsi"/>
          <w:sz w:val="24"/>
          <w:szCs w:val="24"/>
        </w:rPr>
        <w:t xml:space="preserve">also </w:t>
      </w:r>
      <w:r w:rsidR="001B0755" w:rsidRPr="00533342">
        <w:rPr>
          <w:rFonts w:eastAsia="Calibri" w:cstheme="minorHAnsi"/>
          <w:sz w:val="24"/>
          <w:szCs w:val="24"/>
        </w:rPr>
        <w:t>be used.</w:t>
      </w:r>
      <w:r w:rsidR="005E4A88" w:rsidRPr="00533342">
        <w:rPr>
          <w:rFonts w:eastAsia="Calibri" w:cstheme="minorHAnsi"/>
          <w:sz w:val="24"/>
          <w:szCs w:val="24"/>
        </w:rPr>
        <w:t xml:space="preserve"> </w:t>
      </w:r>
    </w:p>
    <w:p w14:paraId="4D3BA53B" w14:textId="6167C4E7" w:rsidR="00957097" w:rsidRPr="00533342" w:rsidRDefault="00957097" w:rsidP="004E1327">
      <w:pPr>
        <w:spacing w:after="200" w:line="276" w:lineRule="auto"/>
        <w:rPr>
          <w:rFonts w:eastAsia="Calibri" w:cstheme="minorHAnsi"/>
          <w:sz w:val="24"/>
          <w:szCs w:val="24"/>
        </w:rPr>
      </w:pPr>
      <w:r w:rsidRPr="00533342">
        <w:rPr>
          <w:rFonts w:eastAsia="Calibri" w:cstheme="minorHAnsi"/>
          <w:sz w:val="24"/>
          <w:szCs w:val="24"/>
        </w:rPr>
        <w:t>Th</w:t>
      </w:r>
      <w:r w:rsidR="005E4A88" w:rsidRPr="00533342">
        <w:rPr>
          <w:rFonts w:eastAsia="Calibri" w:cstheme="minorHAnsi"/>
          <w:sz w:val="24"/>
          <w:szCs w:val="24"/>
        </w:rPr>
        <w:t>e goal is to replace the amount the body should be making.</w:t>
      </w:r>
      <w:r w:rsidR="001B0755" w:rsidRPr="00533342">
        <w:rPr>
          <w:rFonts w:eastAsia="Calibri" w:cstheme="minorHAnsi"/>
          <w:sz w:val="24"/>
          <w:szCs w:val="24"/>
        </w:rPr>
        <w:t xml:space="preserve"> This is called </w:t>
      </w:r>
      <w:r w:rsidR="001B0755" w:rsidRPr="00533342">
        <w:rPr>
          <w:rFonts w:eastAsia="Calibri" w:cstheme="minorHAnsi"/>
          <w:b/>
          <w:bCs/>
          <w:sz w:val="24"/>
          <w:szCs w:val="24"/>
        </w:rPr>
        <w:t>maintenance dosing</w:t>
      </w:r>
      <w:r w:rsidR="001B0755" w:rsidRPr="00533342">
        <w:rPr>
          <w:rFonts w:eastAsia="Calibri" w:cstheme="minorHAnsi"/>
          <w:sz w:val="24"/>
          <w:szCs w:val="24"/>
        </w:rPr>
        <w:t xml:space="preserve">. </w:t>
      </w:r>
      <w:r w:rsidR="005E4A88" w:rsidRPr="00533342">
        <w:rPr>
          <w:rFonts w:eastAsia="Calibri" w:cstheme="minorHAnsi"/>
          <w:i/>
          <w:iCs/>
          <w:sz w:val="24"/>
          <w:szCs w:val="24"/>
        </w:rPr>
        <w:t xml:space="preserve">This amount changes as children grow, so regular follow up and dose adjustments are critical. </w:t>
      </w:r>
      <w:r w:rsidR="001B0755" w:rsidRPr="00533342">
        <w:rPr>
          <w:rFonts w:eastAsia="Calibri" w:cstheme="minorHAnsi"/>
          <w:sz w:val="24"/>
          <w:szCs w:val="24"/>
        </w:rPr>
        <w:t xml:space="preserve">Doses are usually given two </w:t>
      </w:r>
      <w:r w:rsidR="006A2809" w:rsidRPr="00533342">
        <w:rPr>
          <w:rFonts w:eastAsia="Calibri" w:cstheme="minorHAnsi"/>
          <w:sz w:val="24"/>
          <w:szCs w:val="24"/>
        </w:rPr>
        <w:t xml:space="preserve">(every 12 hours) </w:t>
      </w:r>
      <w:r w:rsidR="001B0755" w:rsidRPr="00533342">
        <w:rPr>
          <w:rFonts w:eastAsia="Calibri" w:cstheme="minorHAnsi"/>
          <w:sz w:val="24"/>
          <w:szCs w:val="24"/>
        </w:rPr>
        <w:t>or three times a day</w:t>
      </w:r>
      <w:r w:rsidR="006A2809" w:rsidRPr="00533342">
        <w:rPr>
          <w:rFonts w:eastAsia="Calibri" w:cstheme="minorHAnsi"/>
          <w:sz w:val="24"/>
          <w:szCs w:val="24"/>
        </w:rPr>
        <w:t xml:space="preserve"> (every 6-8 hours).</w:t>
      </w:r>
      <w:r w:rsidR="005E4A88" w:rsidRPr="00533342">
        <w:rPr>
          <w:rFonts w:eastAsia="Calibri" w:cstheme="minorHAnsi"/>
          <w:i/>
          <w:iCs/>
          <w:sz w:val="24"/>
          <w:szCs w:val="24"/>
        </w:rPr>
        <w:t xml:space="preserve"> </w:t>
      </w:r>
      <w:r w:rsidR="00AF1FE7" w:rsidRPr="00533342">
        <w:rPr>
          <w:rFonts w:eastAsia="Calibri" w:cstheme="minorHAnsi"/>
          <w:b/>
          <w:bCs/>
          <w:i/>
          <w:iCs/>
          <w:color w:val="FF0000"/>
          <w:sz w:val="24"/>
          <w:szCs w:val="24"/>
        </w:rPr>
        <w:t>It is important to give this medication every day to avoid Adrenal Crisis.</w:t>
      </w:r>
      <w:r w:rsidR="00AF1FE7" w:rsidRPr="00533342">
        <w:rPr>
          <w:rFonts w:eastAsia="Calibri" w:cstheme="minorHAnsi"/>
          <w:i/>
          <w:iCs/>
          <w:sz w:val="24"/>
          <w:szCs w:val="24"/>
        </w:rPr>
        <w:t xml:space="preserve"> </w:t>
      </w:r>
    </w:p>
    <w:p w14:paraId="7EEFFA4D" w14:textId="43687D98" w:rsidR="00957097" w:rsidRPr="00533342" w:rsidRDefault="006A2809" w:rsidP="004E1327">
      <w:pPr>
        <w:spacing w:after="200" w:line="276" w:lineRule="auto"/>
        <w:rPr>
          <w:rFonts w:eastAsia="Calibri" w:cstheme="minorHAnsi"/>
          <w:sz w:val="24"/>
          <w:szCs w:val="24"/>
        </w:rPr>
      </w:pPr>
      <w:r w:rsidRPr="00533342">
        <w:rPr>
          <w:rFonts w:eastAsia="Calibri" w:cstheme="minorHAnsi"/>
          <w:sz w:val="24"/>
          <w:szCs w:val="24"/>
        </w:rPr>
        <w:t xml:space="preserve">If there are other hormone deficiencies, such as aldosterone, these will need to be replaced as well. </w:t>
      </w:r>
      <w:r w:rsidR="00957097" w:rsidRPr="00533342">
        <w:rPr>
          <w:rFonts w:eastAsia="Calibri" w:cstheme="minorHAnsi"/>
          <w:sz w:val="24"/>
          <w:szCs w:val="24"/>
        </w:rPr>
        <w:t xml:space="preserve">Aldosterone is replaced </w:t>
      </w:r>
      <w:r w:rsidR="005E4A88" w:rsidRPr="00533342">
        <w:rPr>
          <w:rFonts w:eastAsia="Calibri" w:cstheme="minorHAnsi"/>
          <w:sz w:val="24"/>
          <w:szCs w:val="24"/>
        </w:rPr>
        <w:t xml:space="preserve">with a mineralocorticoid, like fludrocortisone </w:t>
      </w:r>
      <w:r w:rsidR="00957097" w:rsidRPr="00533342">
        <w:rPr>
          <w:rFonts w:eastAsia="Calibri" w:cstheme="minorHAnsi"/>
          <w:sz w:val="24"/>
          <w:szCs w:val="24"/>
        </w:rPr>
        <w:t xml:space="preserve">in Primary Adrenal Insufficiency. </w:t>
      </w:r>
    </w:p>
    <w:p w14:paraId="723FE275" w14:textId="03385205" w:rsidR="002E49A4" w:rsidRPr="00533342" w:rsidRDefault="006A2809" w:rsidP="002A6B3C">
      <w:pPr>
        <w:spacing w:after="200" w:line="276" w:lineRule="auto"/>
        <w:rPr>
          <w:rFonts w:eastAsia="Calibri" w:cstheme="minorHAnsi"/>
          <w:sz w:val="24"/>
          <w:szCs w:val="24"/>
        </w:rPr>
      </w:pPr>
      <w:r w:rsidRPr="00533342">
        <w:rPr>
          <w:rFonts w:eastAsia="Calibri" w:cstheme="minorHAnsi"/>
          <w:sz w:val="24"/>
          <w:szCs w:val="24"/>
        </w:rPr>
        <w:lastRenderedPageBreak/>
        <w:t>In salt-wasting Congenital Adrenal Hyperplasia, s</w:t>
      </w:r>
      <w:r w:rsidR="00957097" w:rsidRPr="00533342">
        <w:rPr>
          <w:rFonts w:eastAsia="Calibri" w:cstheme="minorHAnsi"/>
          <w:sz w:val="24"/>
          <w:szCs w:val="24"/>
        </w:rPr>
        <w:t>alt may need to be added to the diet for infants</w:t>
      </w:r>
      <w:r w:rsidRPr="00533342">
        <w:rPr>
          <w:rFonts w:eastAsia="Calibri" w:cstheme="minorHAnsi"/>
          <w:sz w:val="24"/>
          <w:szCs w:val="24"/>
        </w:rPr>
        <w:t xml:space="preserve"> who do not get enough salt from breast milk or formula. These children may require other treatment as well, particularly if they have ambiguous genitalia.  </w:t>
      </w:r>
    </w:p>
    <w:p w14:paraId="0854FE1B" w14:textId="7FD4D9E9" w:rsidR="002E49A4" w:rsidRPr="001A758F" w:rsidRDefault="002E49A4" w:rsidP="002A6B3C">
      <w:pPr>
        <w:spacing w:after="200" w:line="276" w:lineRule="auto"/>
        <w:rPr>
          <w:rFonts w:eastAsia="Calibri" w:cstheme="minorHAnsi"/>
          <w:b/>
          <w:bCs/>
          <w:sz w:val="24"/>
          <w:szCs w:val="24"/>
          <w:u w:val="single"/>
        </w:rPr>
      </w:pPr>
      <w:r w:rsidRPr="001A758F">
        <w:rPr>
          <w:rFonts w:eastAsia="Calibri" w:cstheme="minorHAnsi"/>
          <w:b/>
          <w:bCs/>
          <w:sz w:val="24"/>
          <w:szCs w:val="24"/>
          <w:u w:val="single"/>
        </w:rPr>
        <w:t xml:space="preserve">What is </w:t>
      </w:r>
      <w:r w:rsidR="00D973D7" w:rsidRPr="001A758F">
        <w:rPr>
          <w:rFonts w:eastAsia="Calibri" w:cstheme="minorHAnsi"/>
          <w:b/>
          <w:bCs/>
          <w:sz w:val="24"/>
          <w:szCs w:val="24"/>
          <w:u w:val="single"/>
        </w:rPr>
        <w:t>“S</w:t>
      </w:r>
      <w:r w:rsidRPr="001A758F">
        <w:rPr>
          <w:rFonts w:eastAsia="Calibri" w:cstheme="minorHAnsi"/>
          <w:b/>
          <w:bCs/>
          <w:sz w:val="24"/>
          <w:szCs w:val="24"/>
          <w:u w:val="single"/>
        </w:rPr>
        <w:t>tress dosing</w:t>
      </w:r>
      <w:r w:rsidR="00D973D7" w:rsidRPr="001A758F">
        <w:rPr>
          <w:rFonts w:eastAsia="Calibri" w:cstheme="minorHAnsi"/>
          <w:b/>
          <w:bCs/>
          <w:sz w:val="24"/>
          <w:szCs w:val="24"/>
          <w:u w:val="single"/>
        </w:rPr>
        <w:t>” or sick day management</w:t>
      </w:r>
      <w:r w:rsidRPr="001A758F">
        <w:rPr>
          <w:rFonts w:eastAsia="Calibri" w:cstheme="minorHAnsi"/>
          <w:b/>
          <w:bCs/>
          <w:sz w:val="24"/>
          <w:szCs w:val="24"/>
          <w:u w:val="single"/>
        </w:rPr>
        <w:t xml:space="preserve">? </w:t>
      </w:r>
    </w:p>
    <w:p w14:paraId="67ABEF39" w14:textId="5AC1291A" w:rsidR="00DE4A9C" w:rsidRPr="00533342" w:rsidRDefault="000F2795" w:rsidP="002A6B3C">
      <w:pPr>
        <w:spacing w:after="200" w:line="276" w:lineRule="auto"/>
        <w:rPr>
          <w:rFonts w:eastAsia="Calibri" w:cstheme="minorHAnsi"/>
          <w:sz w:val="24"/>
          <w:szCs w:val="24"/>
        </w:rPr>
      </w:pPr>
      <w:r w:rsidRPr="00533342">
        <w:rPr>
          <w:rFonts w:eastAsia="Calibri" w:cstheme="minorHAnsi"/>
          <w:sz w:val="24"/>
          <w:szCs w:val="24"/>
        </w:rPr>
        <w:t>During times of</w:t>
      </w:r>
      <w:r w:rsidR="00D973D7" w:rsidRPr="00533342">
        <w:rPr>
          <w:rFonts w:eastAsia="Calibri" w:cstheme="minorHAnsi"/>
          <w:sz w:val="24"/>
          <w:szCs w:val="24"/>
        </w:rPr>
        <w:t xml:space="preserve"> illness or injury </w:t>
      </w:r>
      <w:r w:rsidRPr="00533342">
        <w:rPr>
          <w:rFonts w:eastAsia="Calibri" w:cstheme="minorHAnsi"/>
          <w:sz w:val="24"/>
          <w:szCs w:val="24"/>
        </w:rPr>
        <w:t>the body needs more</w:t>
      </w:r>
      <w:r w:rsidR="00D973D7" w:rsidRPr="00533342">
        <w:rPr>
          <w:rFonts w:eastAsia="Calibri" w:cstheme="minorHAnsi"/>
          <w:sz w:val="24"/>
          <w:szCs w:val="24"/>
        </w:rPr>
        <w:t xml:space="preserve"> cortisol</w:t>
      </w:r>
      <w:r w:rsidRPr="00533342">
        <w:rPr>
          <w:rFonts w:eastAsia="Calibri" w:cstheme="minorHAnsi"/>
          <w:sz w:val="24"/>
          <w:szCs w:val="24"/>
        </w:rPr>
        <w:t xml:space="preserve"> to stay healthy. A person with Adrenal Insufficiency cannot make cortisol, so </w:t>
      </w:r>
      <w:r w:rsidR="00997B0B" w:rsidRPr="00533342">
        <w:rPr>
          <w:rFonts w:eastAsia="Calibri" w:cstheme="minorHAnsi"/>
          <w:sz w:val="24"/>
          <w:szCs w:val="24"/>
        </w:rPr>
        <w:t>higher amounts of</w:t>
      </w:r>
      <w:r w:rsidR="00FB6C75" w:rsidRPr="00533342">
        <w:rPr>
          <w:rFonts w:eastAsia="Calibri" w:cstheme="minorHAnsi"/>
          <w:sz w:val="24"/>
          <w:szCs w:val="24"/>
        </w:rPr>
        <w:t xml:space="preserve"> steroid</w:t>
      </w:r>
      <w:r w:rsidR="00997B0B" w:rsidRPr="00533342">
        <w:rPr>
          <w:rFonts w:eastAsia="Calibri" w:cstheme="minorHAnsi"/>
          <w:sz w:val="24"/>
          <w:szCs w:val="24"/>
        </w:rPr>
        <w:t xml:space="preserve"> medication need to be given.</w:t>
      </w:r>
      <w:r w:rsidR="00FB6C75" w:rsidRPr="00533342">
        <w:rPr>
          <w:rFonts w:eastAsia="Calibri" w:cstheme="minorHAnsi"/>
          <w:sz w:val="24"/>
          <w:szCs w:val="24"/>
        </w:rPr>
        <w:t xml:space="preserve"> This is typically triple the amount of daily doses. </w:t>
      </w:r>
      <w:r w:rsidR="008157BD" w:rsidRPr="00533342">
        <w:rPr>
          <w:rFonts w:eastAsia="Calibri" w:cstheme="minorHAnsi"/>
          <w:b/>
          <w:bCs/>
          <w:i/>
          <w:iCs/>
          <w:sz w:val="24"/>
          <w:szCs w:val="24"/>
        </w:rPr>
        <w:t xml:space="preserve">Refer to your child’s Adrenal Insufficiency Action plan for dosing details. </w:t>
      </w:r>
    </w:p>
    <w:p w14:paraId="332DC49F" w14:textId="6C84A01F" w:rsidR="00AD3535" w:rsidRPr="00533342" w:rsidRDefault="00703C37" w:rsidP="002A6B3C">
      <w:pPr>
        <w:spacing w:after="200" w:line="276" w:lineRule="auto"/>
        <w:rPr>
          <w:rFonts w:eastAsia="Calibri" w:cstheme="minorHAnsi"/>
          <w:sz w:val="24"/>
          <w:szCs w:val="24"/>
        </w:rPr>
      </w:pPr>
      <w:r w:rsidRPr="00533342">
        <w:rPr>
          <w:rFonts w:eastAsia="Calibri" w:cstheme="minorHAnsi"/>
          <w:sz w:val="24"/>
          <w:szCs w:val="24"/>
        </w:rPr>
        <w:t>Stress dosing is needed if:</w:t>
      </w:r>
    </w:p>
    <w:p w14:paraId="01FFEA1F" w14:textId="77777777" w:rsidR="008B0D88" w:rsidRPr="00533342" w:rsidRDefault="008B0D88" w:rsidP="00AD3535">
      <w:pPr>
        <w:pStyle w:val="ListParagraph"/>
        <w:numPr>
          <w:ilvl w:val="0"/>
          <w:numId w:val="7"/>
        </w:numPr>
        <w:spacing w:after="200" w:line="276" w:lineRule="auto"/>
        <w:rPr>
          <w:rFonts w:eastAsia="Calibri" w:cstheme="minorHAnsi"/>
          <w:sz w:val="24"/>
          <w:szCs w:val="24"/>
        </w:rPr>
        <w:sectPr w:rsidR="008B0D88" w:rsidRPr="00533342" w:rsidSect="00A15C90">
          <w:type w:val="continuous"/>
          <w:pgSz w:w="12240" w:h="15840"/>
          <w:pgMar w:top="1440" w:right="1440" w:bottom="1440" w:left="1440" w:header="720" w:footer="720" w:gutter="0"/>
          <w:cols w:space="720"/>
          <w:docGrid w:linePitch="360"/>
        </w:sectPr>
      </w:pPr>
    </w:p>
    <w:p w14:paraId="531C3F51" w14:textId="120C3B1F" w:rsidR="00AD3535" w:rsidRPr="00533342" w:rsidRDefault="00AD3535" w:rsidP="00AD3535">
      <w:pPr>
        <w:pStyle w:val="ListParagraph"/>
        <w:numPr>
          <w:ilvl w:val="0"/>
          <w:numId w:val="7"/>
        </w:numPr>
        <w:spacing w:after="200" w:line="276" w:lineRule="auto"/>
        <w:rPr>
          <w:rFonts w:eastAsia="Calibri" w:cstheme="minorHAnsi"/>
          <w:sz w:val="24"/>
          <w:szCs w:val="24"/>
        </w:rPr>
      </w:pPr>
      <w:r w:rsidRPr="00533342">
        <w:rPr>
          <w:rFonts w:eastAsia="Calibri" w:cstheme="minorHAnsi"/>
          <w:sz w:val="24"/>
          <w:szCs w:val="24"/>
        </w:rPr>
        <w:t>Fever of 100.4 F or higher</w:t>
      </w:r>
    </w:p>
    <w:p w14:paraId="7A44CDF4" w14:textId="2A4BE7B7" w:rsidR="00AD3535" w:rsidRPr="00533342" w:rsidRDefault="00AD3535" w:rsidP="00AD3535">
      <w:pPr>
        <w:pStyle w:val="ListParagraph"/>
        <w:numPr>
          <w:ilvl w:val="0"/>
          <w:numId w:val="7"/>
        </w:numPr>
        <w:spacing w:after="200" w:line="276" w:lineRule="auto"/>
        <w:rPr>
          <w:rFonts w:eastAsia="Calibri" w:cstheme="minorHAnsi"/>
          <w:sz w:val="24"/>
          <w:szCs w:val="24"/>
        </w:rPr>
      </w:pPr>
      <w:r w:rsidRPr="00533342">
        <w:rPr>
          <w:rFonts w:eastAsia="Calibri" w:cstheme="minorHAnsi"/>
          <w:sz w:val="24"/>
          <w:szCs w:val="24"/>
        </w:rPr>
        <w:t>Illness that keeps your child home from school (not for just a minor cough/cold)</w:t>
      </w:r>
    </w:p>
    <w:p w14:paraId="1A4F65B2" w14:textId="63AF8618" w:rsidR="00AD3535" w:rsidRPr="00533342" w:rsidRDefault="00AD3535" w:rsidP="00AD3535">
      <w:pPr>
        <w:pStyle w:val="ListParagraph"/>
        <w:numPr>
          <w:ilvl w:val="0"/>
          <w:numId w:val="7"/>
        </w:numPr>
        <w:spacing w:after="200" w:line="276" w:lineRule="auto"/>
        <w:rPr>
          <w:rFonts w:eastAsia="Calibri" w:cstheme="minorHAnsi"/>
          <w:sz w:val="24"/>
          <w:szCs w:val="24"/>
        </w:rPr>
      </w:pPr>
      <w:r w:rsidRPr="00533342">
        <w:rPr>
          <w:rFonts w:eastAsia="Calibri" w:cstheme="minorHAnsi"/>
          <w:sz w:val="24"/>
          <w:szCs w:val="24"/>
        </w:rPr>
        <w:t>Vomited once</w:t>
      </w:r>
    </w:p>
    <w:p w14:paraId="5FB84306" w14:textId="69755021" w:rsidR="00AD3535" w:rsidRPr="00533342" w:rsidRDefault="00AD3535" w:rsidP="00AD3535">
      <w:pPr>
        <w:pStyle w:val="ListParagraph"/>
        <w:numPr>
          <w:ilvl w:val="0"/>
          <w:numId w:val="7"/>
        </w:numPr>
        <w:spacing w:after="200" w:line="276" w:lineRule="auto"/>
        <w:rPr>
          <w:rFonts w:eastAsia="Calibri" w:cstheme="minorHAnsi"/>
          <w:sz w:val="24"/>
          <w:szCs w:val="24"/>
        </w:rPr>
      </w:pPr>
      <w:r w:rsidRPr="00533342">
        <w:rPr>
          <w:rFonts w:eastAsia="Calibri" w:cstheme="minorHAnsi"/>
          <w:sz w:val="24"/>
          <w:szCs w:val="24"/>
        </w:rPr>
        <w:t>Diarrhea once</w:t>
      </w:r>
    </w:p>
    <w:p w14:paraId="54900257" w14:textId="7C5D9CF5" w:rsidR="00AD3535" w:rsidRPr="00533342" w:rsidRDefault="00AD3535" w:rsidP="00AD3535">
      <w:pPr>
        <w:pStyle w:val="ListParagraph"/>
        <w:numPr>
          <w:ilvl w:val="0"/>
          <w:numId w:val="7"/>
        </w:numPr>
        <w:spacing w:after="200" w:line="276" w:lineRule="auto"/>
        <w:rPr>
          <w:rFonts w:eastAsia="Calibri" w:cstheme="minorHAnsi"/>
          <w:sz w:val="24"/>
          <w:szCs w:val="24"/>
        </w:rPr>
      </w:pPr>
      <w:r w:rsidRPr="00533342">
        <w:rPr>
          <w:rFonts w:eastAsia="Calibri" w:cstheme="minorHAnsi"/>
          <w:sz w:val="24"/>
          <w:szCs w:val="24"/>
        </w:rPr>
        <w:t>Trauma, such as broken bone or car accident</w:t>
      </w:r>
    </w:p>
    <w:p w14:paraId="51C54E73" w14:textId="49A8CE7C" w:rsidR="008B0D88" w:rsidRPr="001A758F" w:rsidRDefault="008B0D88" w:rsidP="002A6B3C">
      <w:pPr>
        <w:pStyle w:val="ListParagraph"/>
        <w:numPr>
          <w:ilvl w:val="0"/>
          <w:numId w:val="7"/>
        </w:numPr>
        <w:spacing w:after="200" w:line="276" w:lineRule="auto"/>
        <w:rPr>
          <w:rFonts w:eastAsia="Calibri" w:cstheme="minorHAnsi"/>
          <w:sz w:val="24"/>
          <w:szCs w:val="24"/>
        </w:rPr>
        <w:sectPr w:rsidR="008B0D88" w:rsidRPr="001A758F" w:rsidSect="004E1327">
          <w:type w:val="continuous"/>
          <w:pgSz w:w="12240" w:h="15840"/>
          <w:pgMar w:top="1440" w:right="1440" w:bottom="1440" w:left="1440" w:header="720" w:footer="720" w:gutter="0"/>
          <w:cols w:num="2" w:space="720"/>
          <w:docGrid w:linePitch="360"/>
        </w:sectPr>
      </w:pPr>
      <w:r w:rsidRPr="00533342">
        <w:rPr>
          <w:rFonts w:eastAsia="Calibri" w:cstheme="minorHAnsi"/>
          <w:sz w:val="24"/>
          <w:szCs w:val="24"/>
        </w:rPr>
        <w:t>Severe grief</w:t>
      </w:r>
    </w:p>
    <w:p w14:paraId="4ABB058A" w14:textId="77777777" w:rsidR="001A758F" w:rsidRDefault="001A758F" w:rsidP="002A6B3C">
      <w:pPr>
        <w:spacing w:after="200" w:line="276" w:lineRule="auto"/>
        <w:rPr>
          <w:rFonts w:eastAsia="Calibri" w:cstheme="minorHAnsi"/>
          <w:b/>
          <w:bCs/>
          <w:i/>
          <w:iCs/>
          <w:sz w:val="24"/>
          <w:szCs w:val="24"/>
        </w:rPr>
      </w:pPr>
    </w:p>
    <w:p w14:paraId="0B1FC7C2" w14:textId="6C065A17" w:rsidR="000C1A4E" w:rsidRPr="00533342" w:rsidRDefault="00703C37" w:rsidP="002A6B3C">
      <w:pPr>
        <w:spacing w:after="200" w:line="276" w:lineRule="auto"/>
        <w:rPr>
          <w:rFonts w:eastAsia="Calibri" w:cstheme="minorHAnsi"/>
          <w:color w:val="FF0000"/>
          <w:sz w:val="24"/>
          <w:szCs w:val="24"/>
        </w:rPr>
      </w:pPr>
      <w:r w:rsidRPr="00533342">
        <w:rPr>
          <w:rFonts w:eastAsia="Calibri" w:cstheme="minorHAnsi"/>
          <w:sz w:val="24"/>
          <w:szCs w:val="24"/>
        </w:rPr>
        <w:t>Stress dosing needs to be continued until child is back to baseline or is fever free for 24 hours. Then resume normal maintenance dosing.</w:t>
      </w:r>
      <w:r w:rsidR="00C0322C" w:rsidRPr="00533342">
        <w:rPr>
          <w:rFonts w:eastAsia="Calibri" w:cstheme="minorHAnsi"/>
          <w:sz w:val="24"/>
          <w:szCs w:val="24"/>
        </w:rPr>
        <w:t xml:space="preserve">  </w:t>
      </w:r>
      <w:r w:rsidR="00C0322C" w:rsidRPr="00533342">
        <w:rPr>
          <w:rFonts w:eastAsia="Calibri" w:cstheme="minorHAnsi"/>
          <w:b/>
          <w:bCs/>
          <w:i/>
          <w:iCs/>
          <w:sz w:val="24"/>
          <w:szCs w:val="24"/>
        </w:rPr>
        <w:t xml:space="preserve">Please contact your provider if having to stress dose for more than 7 days. </w:t>
      </w:r>
    </w:p>
    <w:p w14:paraId="78BB4324" w14:textId="67B51D07" w:rsidR="00E81513" w:rsidRPr="00533342" w:rsidRDefault="00E81513" w:rsidP="002A6B3C">
      <w:pPr>
        <w:spacing w:after="200" w:line="276" w:lineRule="auto"/>
        <w:rPr>
          <w:rFonts w:eastAsia="Calibri" w:cstheme="minorHAnsi"/>
          <w:sz w:val="24"/>
          <w:szCs w:val="24"/>
        </w:rPr>
      </w:pPr>
      <w:r w:rsidRPr="00533342">
        <w:rPr>
          <w:rFonts w:eastAsia="Calibri" w:cstheme="minorHAnsi"/>
          <w:sz w:val="24"/>
          <w:szCs w:val="24"/>
        </w:rPr>
        <w:t>You should also have your child drink plenty of sugar and salt-continuing fluids to prevent dehydration</w:t>
      </w:r>
      <w:r w:rsidR="00DA1296" w:rsidRPr="00533342">
        <w:rPr>
          <w:rFonts w:eastAsia="Calibri" w:cstheme="minorHAnsi"/>
          <w:sz w:val="24"/>
          <w:szCs w:val="24"/>
        </w:rPr>
        <w:t xml:space="preserve">, low blood sugar, and/or low sodium. </w:t>
      </w:r>
      <w:r w:rsidR="00AF1FE7" w:rsidRPr="00533342">
        <w:rPr>
          <w:rFonts w:eastAsia="Calibri" w:cstheme="minorHAnsi"/>
          <w:sz w:val="24"/>
          <w:szCs w:val="24"/>
        </w:rPr>
        <w:t xml:space="preserve"> </w:t>
      </w:r>
    </w:p>
    <w:p w14:paraId="346225A1" w14:textId="77777777" w:rsidR="008C211F" w:rsidRPr="00C034BE" w:rsidRDefault="008C211F" w:rsidP="002A6B3C">
      <w:pPr>
        <w:spacing w:after="200" w:line="276" w:lineRule="auto"/>
        <w:rPr>
          <w:rFonts w:eastAsia="Calibri" w:cstheme="minorHAnsi"/>
          <w:b/>
          <w:bCs/>
          <w:sz w:val="24"/>
          <w:szCs w:val="24"/>
          <w:u w:val="single"/>
        </w:rPr>
      </w:pPr>
      <w:r w:rsidRPr="00C034BE">
        <w:rPr>
          <w:rFonts w:eastAsia="Calibri" w:cstheme="minorHAnsi"/>
          <w:b/>
          <w:bCs/>
          <w:sz w:val="24"/>
          <w:szCs w:val="24"/>
          <w:u w:val="single"/>
        </w:rPr>
        <w:t xml:space="preserve">What if my child is too sick to take medication by mouth? </w:t>
      </w:r>
    </w:p>
    <w:p w14:paraId="6D1ADEE1" w14:textId="381C8B23" w:rsidR="00E37BAD" w:rsidRPr="00533342" w:rsidRDefault="008C211F" w:rsidP="002A6B3C">
      <w:pPr>
        <w:spacing w:after="200" w:line="276" w:lineRule="auto"/>
        <w:rPr>
          <w:rFonts w:eastAsia="Calibri" w:cstheme="minorHAnsi"/>
          <w:b/>
          <w:bCs/>
          <w:i/>
          <w:iCs/>
          <w:color w:val="FF0000"/>
          <w:sz w:val="24"/>
          <w:szCs w:val="24"/>
        </w:rPr>
      </w:pPr>
      <w:r w:rsidRPr="00533342">
        <w:rPr>
          <w:rFonts w:eastAsia="Calibri" w:cstheme="minorHAnsi"/>
          <w:sz w:val="24"/>
          <w:szCs w:val="24"/>
        </w:rPr>
        <w:t>If your</w:t>
      </w:r>
      <w:r w:rsidR="00E37BAD" w:rsidRPr="00533342">
        <w:rPr>
          <w:rFonts w:eastAsia="Calibri" w:cstheme="minorHAnsi"/>
          <w:sz w:val="24"/>
          <w:szCs w:val="24"/>
        </w:rPr>
        <w:t xml:space="preserve"> child </w:t>
      </w:r>
      <w:r w:rsidRPr="00533342">
        <w:rPr>
          <w:rFonts w:eastAsia="Calibri" w:cstheme="minorHAnsi"/>
          <w:sz w:val="24"/>
          <w:szCs w:val="24"/>
        </w:rPr>
        <w:t xml:space="preserve">cannot take medication by mouth or their body is not able to use their medication because of vomiting or diarrhea, then </w:t>
      </w:r>
      <w:r w:rsidR="00E37BAD" w:rsidRPr="00533342">
        <w:rPr>
          <w:rFonts w:eastAsia="Calibri" w:cstheme="minorHAnsi"/>
          <w:sz w:val="24"/>
          <w:szCs w:val="24"/>
        </w:rPr>
        <w:t xml:space="preserve">an injection of </w:t>
      </w:r>
      <w:r w:rsidR="003825CC" w:rsidRPr="00533342">
        <w:rPr>
          <w:rFonts w:eastAsia="Calibri" w:cstheme="minorHAnsi"/>
          <w:sz w:val="24"/>
          <w:szCs w:val="24"/>
        </w:rPr>
        <w:t>their steroid medication</w:t>
      </w:r>
      <w:r w:rsidRPr="00533342">
        <w:rPr>
          <w:rFonts w:eastAsia="Calibri" w:cstheme="minorHAnsi"/>
          <w:sz w:val="24"/>
          <w:szCs w:val="24"/>
        </w:rPr>
        <w:t xml:space="preserve"> needs to be given. </w:t>
      </w:r>
      <w:r w:rsidRPr="00F43D8D">
        <w:rPr>
          <w:rFonts w:eastAsia="Calibri" w:cstheme="minorHAnsi"/>
          <w:b/>
          <w:bCs/>
          <w:caps/>
          <w:color w:val="FF0000"/>
          <w:sz w:val="24"/>
          <w:szCs w:val="24"/>
        </w:rPr>
        <w:t>This is urgent!</w:t>
      </w:r>
    </w:p>
    <w:p w14:paraId="4CF2B356" w14:textId="05137BC4" w:rsidR="008C211F" w:rsidRPr="00533342" w:rsidRDefault="008C211F" w:rsidP="002A6B3C">
      <w:pPr>
        <w:spacing w:after="200" w:line="276" w:lineRule="auto"/>
        <w:rPr>
          <w:rFonts w:eastAsia="Calibri" w:cstheme="minorHAnsi"/>
          <w:sz w:val="24"/>
          <w:szCs w:val="24"/>
        </w:rPr>
      </w:pPr>
      <w:r w:rsidRPr="00533342">
        <w:rPr>
          <w:rFonts w:eastAsia="Calibri" w:cstheme="minorHAnsi"/>
          <w:sz w:val="24"/>
          <w:szCs w:val="24"/>
        </w:rPr>
        <w:t>The injection needs to be given for:</w:t>
      </w:r>
    </w:p>
    <w:p w14:paraId="43CB802B" w14:textId="77777777" w:rsidR="008C211F" w:rsidRPr="00533342" w:rsidRDefault="008C211F" w:rsidP="008C211F">
      <w:pPr>
        <w:pStyle w:val="ListParagraph"/>
        <w:numPr>
          <w:ilvl w:val="0"/>
          <w:numId w:val="8"/>
        </w:numPr>
        <w:spacing w:after="200" w:line="276" w:lineRule="auto"/>
        <w:rPr>
          <w:rFonts w:eastAsia="Calibri" w:cstheme="minorHAnsi"/>
          <w:sz w:val="24"/>
          <w:szCs w:val="24"/>
        </w:rPr>
        <w:sectPr w:rsidR="008C211F" w:rsidRPr="00533342" w:rsidSect="00A15C90">
          <w:type w:val="continuous"/>
          <w:pgSz w:w="12240" w:h="15840"/>
          <w:pgMar w:top="1440" w:right="1440" w:bottom="1440" w:left="1440" w:header="720" w:footer="720" w:gutter="0"/>
          <w:cols w:space="720"/>
          <w:docGrid w:linePitch="360"/>
        </w:sectPr>
      </w:pPr>
    </w:p>
    <w:p w14:paraId="577FAF78" w14:textId="4A174EA7" w:rsidR="008C211F" w:rsidRPr="00533342" w:rsidRDefault="008C211F" w:rsidP="008C211F">
      <w:pPr>
        <w:pStyle w:val="ListParagraph"/>
        <w:numPr>
          <w:ilvl w:val="0"/>
          <w:numId w:val="8"/>
        </w:numPr>
        <w:spacing w:after="200" w:line="276" w:lineRule="auto"/>
        <w:rPr>
          <w:rFonts w:eastAsia="Calibri" w:cstheme="minorHAnsi"/>
          <w:sz w:val="24"/>
          <w:szCs w:val="24"/>
        </w:rPr>
      </w:pPr>
      <w:r w:rsidRPr="00533342">
        <w:rPr>
          <w:rFonts w:eastAsia="Calibri" w:cstheme="minorHAnsi"/>
          <w:sz w:val="24"/>
          <w:szCs w:val="24"/>
        </w:rPr>
        <w:t>Repeated vomiting – more than once</w:t>
      </w:r>
    </w:p>
    <w:p w14:paraId="7B314783" w14:textId="09BA94D7" w:rsidR="008C211F" w:rsidRPr="00533342" w:rsidRDefault="008C211F" w:rsidP="008C211F">
      <w:pPr>
        <w:pStyle w:val="ListParagraph"/>
        <w:numPr>
          <w:ilvl w:val="0"/>
          <w:numId w:val="8"/>
        </w:numPr>
        <w:spacing w:after="200" w:line="276" w:lineRule="auto"/>
        <w:rPr>
          <w:rFonts w:eastAsia="Calibri" w:cstheme="minorHAnsi"/>
          <w:sz w:val="24"/>
          <w:szCs w:val="24"/>
        </w:rPr>
      </w:pPr>
      <w:r w:rsidRPr="00533342">
        <w:rPr>
          <w:rFonts w:eastAsia="Calibri" w:cstheme="minorHAnsi"/>
          <w:sz w:val="24"/>
          <w:szCs w:val="24"/>
        </w:rPr>
        <w:t>Watery diarrhea – 2 times or mor in a 4-hour period</w:t>
      </w:r>
    </w:p>
    <w:p w14:paraId="55ECA9F6" w14:textId="0C4D8B34" w:rsidR="008C211F" w:rsidRPr="00533342" w:rsidRDefault="008C211F" w:rsidP="008C211F">
      <w:pPr>
        <w:pStyle w:val="ListParagraph"/>
        <w:numPr>
          <w:ilvl w:val="0"/>
          <w:numId w:val="8"/>
        </w:numPr>
        <w:spacing w:after="200" w:line="276" w:lineRule="auto"/>
        <w:rPr>
          <w:rFonts w:eastAsia="Calibri" w:cstheme="minorHAnsi"/>
          <w:sz w:val="24"/>
          <w:szCs w:val="24"/>
        </w:rPr>
      </w:pPr>
      <w:r w:rsidRPr="00533342">
        <w:rPr>
          <w:rFonts w:eastAsia="Calibri" w:cstheme="minorHAnsi"/>
          <w:sz w:val="24"/>
          <w:szCs w:val="24"/>
        </w:rPr>
        <w:t>Unable to take oral medication</w:t>
      </w:r>
    </w:p>
    <w:p w14:paraId="15E1F43A" w14:textId="2F2C782E" w:rsidR="008C211F" w:rsidRPr="00533342" w:rsidRDefault="008C211F" w:rsidP="008C211F">
      <w:pPr>
        <w:pStyle w:val="ListParagraph"/>
        <w:numPr>
          <w:ilvl w:val="0"/>
          <w:numId w:val="8"/>
        </w:numPr>
        <w:spacing w:after="200" w:line="276" w:lineRule="auto"/>
        <w:rPr>
          <w:rFonts w:eastAsia="Calibri" w:cstheme="minorHAnsi"/>
          <w:sz w:val="24"/>
          <w:szCs w:val="24"/>
        </w:rPr>
      </w:pPr>
      <w:r w:rsidRPr="00533342">
        <w:rPr>
          <w:rFonts w:eastAsia="Calibri" w:cstheme="minorHAnsi"/>
          <w:sz w:val="24"/>
          <w:szCs w:val="24"/>
        </w:rPr>
        <w:t>Major trauma</w:t>
      </w:r>
    </w:p>
    <w:p w14:paraId="580B5799" w14:textId="0217B8AC" w:rsidR="008C211F" w:rsidRPr="00533342" w:rsidRDefault="008C211F" w:rsidP="008C211F">
      <w:pPr>
        <w:pStyle w:val="ListParagraph"/>
        <w:numPr>
          <w:ilvl w:val="0"/>
          <w:numId w:val="8"/>
        </w:numPr>
        <w:spacing w:after="200" w:line="276" w:lineRule="auto"/>
        <w:rPr>
          <w:rFonts w:eastAsia="Calibri" w:cstheme="minorHAnsi"/>
          <w:sz w:val="24"/>
          <w:szCs w:val="24"/>
        </w:rPr>
      </w:pPr>
      <w:r w:rsidRPr="00533342">
        <w:rPr>
          <w:rFonts w:eastAsia="Calibri" w:cstheme="minorHAnsi"/>
          <w:sz w:val="24"/>
          <w:szCs w:val="24"/>
        </w:rPr>
        <w:t>Seizure</w:t>
      </w:r>
    </w:p>
    <w:p w14:paraId="631453E8" w14:textId="6AEB89B9" w:rsidR="008C211F" w:rsidRPr="00533342" w:rsidRDefault="008C211F" w:rsidP="004E1327">
      <w:pPr>
        <w:pStyle w:val="ListParagraph"/>
        <w:numPr>
          <w:ilvl w:val="0"/>
          <w:numId w:val="8"/>
        </w:numPr>
        <w:spacing w:after="200" w:line="276" w:lineRule="auto"/>
        <w:rPr>
          <w:rFonts w:eastAsia="Calibri" w:cstheme="minorHAnsi"/>
          <w:sz w:val="24"/>
          <w:szCs w:val="24"/>
        </w:rPr>
      </w:pPr>
      <w:r w:rsidRPr="00533342">
        <w:rPr>
          <w:rFonts w:eastAsia="Calibri" w:cstheme="minorHAnsi"/>
          <w:sz w:val="24"/>
          <w:szCs w:val="24"/>
        </w:rPr>
        <w:t xml:space="preserve">Unconsciousness </w:t>
      </w:r>
    </w:p>
    <w:p w14:paraId="7100D26D" w14:textId="77777777" w:rsidR="008C211F" w:rsidRPr="00533342" w:rsidRDefault="008C211F" w:rsidP="002A6B3C">
      <w:pPr>
        <w:spacing w:after="200" w:line="276" w:lineRule="auto"/>
        <w:rPr>
          <w:rFonts w:eastAsia="Calibri" w:cstheme="minorHAnsi"/>
          <w:sz w:val="24"/>
          <w:szCs w:val="24"/>
        </w:rPr>
        <w:sectPr w:rsidR="008C211F" w:rsidRPr="00533342" w:rsidSect="004E1327">
          <w:type w:val="continuous"/>
          <w:pgSz w:w="12240" w:h="15840"/>
          <w:pgMar w:top="1440" w:right="1440" w:bottom="1440" w:left="1440" w:header="720" w:footer="720" w:gutter="0"/>
          <w:cols w:num="2" w:space="720"/>
          <w:docGrid w:linePitch="360"/>
        </w:sectPr>
      </w:pPr>
    </w:p>
    <w:p w14:paraId="5E5D1BC7" w14:textId="77777777" w:rsidR="001A758F" w:rsidRDefault="001A758F" w:rsidP="002A6B3C">
      <w:pPr>
        <w:spacing w:after="200" w:line="276" w:lineRule="auto"/>
        <w:rPr>
          <w:rFonts w:eastAsia="Calibri" w:cstheme="minorHAnsi"/>
          <w:b/>
          <w:bCs/>
          <w:i/>
          <w:iCs/>
          <w:color w:val="FF0000"/>
          <w:sz w:val="24"/>
          <w:szCs w:val="24"/>
        </w:rPr>
      </w:pPr>
    </w:p>
    <w:p w14:paraId="5C62655E" w14:textId="679C89F2" w:rsidR="008157BD" w:rsidRPr="00533342" w:rsidRDefault="001A758F" w:rsidP="001A758F">
      <w:pPr>
        <w:spacing w:after="200" w:line="276" w:lineRule="auto"/>
        <w:jc w:val="center"/>
        <w:rPr>
          <w:rFonts w:eastAsia="Calibri" w:cstheme="minorHAnsi"/>
          <w:b/>
          <w:bCs/>
          <w:i/>
          <w:iCs/>
          <w:color w:val="FF0000"/>
          <w:sz w:val="24"/>
          <w:szCs w:val="24"/>
        </w:rPr>
      </w:pPr>
      <w:r>
        <w:rPr>
          <w:rFonts w:eastAsia="Calibri" w:cstheme="minorHAnsi"/>
          <w:b/>
          <w:bCs/>
          <w:i/>
          <w:iCs/>
          <w:color w:val="FF0000"/>
          <w:sz w:val="24"/>
          <w:szCs w:val="24"/>
        </w:rPr>
        <w:lastRenderedPageBreak/>
        <w:t>*</w:t>
      </w:r>
      <w:r w:rsidR="008C211F" w:rsidRPr="00533342">
        <w:rPr>
          <w:rFonts w:eastAsia="Calibri" w:cstheme="minorHAnsi"/>
          <w:b/>
          <w:bCs/>
          <w:i/>
          <w:iCs/>
          <w:color w:val="FF0000"/>
          <w:sz w:val="24"/>
          <w:szCs w:val="24"/>
        </w:rPr>
        <w:t>Adrenal Crisis can occur if this medication is not given. Do not hesitate to give this injection</w:t>
      </w:r>
      <w:r w:rsidR="00E81513" w:rsidRPr="00533342">
        <w:rPr>
          <w:rFonts w:eastAsia="Calibri" w:cstheme="minorHAnsi"/>
          <w:b/>
          <w:bCs/>
          <w:i/>
          <w:iCs/>
          <w:color w:val="FF0000"/>
          <w:sz w:val="24"/>
          <w:szCs w:val="24"/>
        </w:rPr>
        <w:t xml:space="preserve"> - i</w:t>
      </w:r>
      <w:r w:rsidR="008C211F" w:rsidRPr="00533342">
        <w:rPr>
          <w:rFonts w:eastAsia="Calibri" w:cstheme="minorHAnsi"/>
          <w:b/>
          <w:bCs/>
          <w:i/>
          <w:iCs/>
          <w:color w:val="FF0000"/>
          <w:sz w:val="24"/>
          <w:szCs w:val="24"/>
        </w:rPr>
        <w:t xml:space="preserve">t is </w:t>
      </w:r>
      <w:r w:rsidR="00E81513" w:rsidRPr="00533342">
        <w:rPr>
          <w:rFonts w:eastAsia="Calibri" w:cstheme="minorHAnsi"/>
          <w:b/>
          <w:bCs/>
          <w:i/>
          <w:iCs/>
          <w:color w:val="FF0000"/>
          <w:sz w:val="24"/>
          <w:szCs w:val="24"/>
        </w:rPr>
        <w:t xml:space="preserve">safe and </w:t>
      </w:r>
      <w:r w:rsidR="008C211F" w:rsidRPr="00533342">
        <w:rPr>
          <w:rFonts w:eastAsia="Calibri" w:cstheme="minorHAnsi"/>
          <w:b/>
          <w:bCs/>
          <w:i/>
          <w:iCs/>
          <w:color w:val="FF0000"/>
          <w:sz w:val="24"/>
          <w:szCs w:val="24"/>
        </w:rPr>
        <w:t>life-saving</w:t>
      </w:r>
      <w:r w:rsidR="00E81513" w:rsidRPr="00533342">
        <w:rPr>
          <w:rFonts w:eastAsia="Calibri" w:cstheme="minorHAnsi"/>
          <w:b/>
          <w:bCs/>
          <w:i/>
          <w:iCs/>
          <w:color w:val="FF0000"/>
          <w:sz w:val="24"/>
          <w:szCs w:val="24"/>
        </w:rPr>
        <w:t>!</w:t>
      </w:r>
      <w:r w:rsidR="008C211F" w:rsidRPr="00533342">
        <w:rPr>
          <w:rFonts w:eastAsia="Calibri" w:cstheme="minorHAnsi"/>
          <w:b/>
          <w:bCs/>
          <w:i/>
          <w:iCs/>
          <w:color w:val="FF0000"/>
          <w:sz w:val="24"/>
          <w:szCs w:val="24"/>
        </w:rPr>
        <w:t xml:space="preserve"> </w:t>
      </w:r>
      <w:r>
        <w:rPr>
          <w:rFonts w:eastAsia="Calibri" w:cstheme="minorHAnsi"/>
          <w:b/>
          <w:bCs/>
          <w:i/>
          <w:iCs/>
          <w:color w:val="FF0000"/>
          <w:sz w:val="24"/>
          <w:szCs w:val="24"/>
        </w:rPr>
        <w:t>*</w:t>
      </w:r>
    </w:p>
    <w:p w14:paraId="36970CB3" w14:textId="32CB27B4" w:rsidR="0015136E" w:rsidRPr="00533342" w:rsidRDefault="008157BD" w:rsidP="006A28C7">
      <w:pPr>
        <w:spacing w:after="200" w:line="276" w:lineRule="auto"/>
        <w:rPr>
          <w:rFonts w:eastAsia="Calibri" w:cstheme="minorHAnsi"/>
          <w:b/>
          <w:bCs/>
          <w:sz w:val="24"/>
          <w:szCs w:val="24"/>
        </w:rPr>
      </w:pPr>
      <w:r w:rsidRPr="00533342">
        <w:rPr>
          <w:rFonts w:eastAsia="Calibri" w:cstheme="minorHAnsi"/>
          <w:b/>
          <w:bCs/>
          <w:sz w:val="24"/>
          <w:szCs w:val="24"/>
        </w:rPr>
        <w:t xml:space="preserve">After giving the injection, your child needs to be seen in the emergency room to ensure further care is not needed. Call 911 or go to your nearest ER. Take your emergency letter with you.  </w:t>
      </w:r>
    </w:p>
    <w:p w14:paraId="7E1A6A8D" w14:textId="4F9F8AA7" w:rsidR="006A28C7" w:rsidRPr="00C034BE" w:rsidRDefault="003F253D" w:rsidP="006A28C7">
      <w:pPr>
        <w:spacing w:after="200" w:line="276" w:lineRule="auto"/>
        <w:rPr>
          <w:rFonts w:eastAsia="Calibri" w:cstheme="minorHAnsi"/>
          <w:b/>
          <w:bCs/>
          <w:sz w:val="24"/>
          <w:szCs w:val="24"/>
          <w:u w:val="single"/>
        </w:rPr>
      </w:pPr>
      <w:r w:rsidRPr="00C034BE">
        <w:rPr>
          <w:rFonts w:eastAsia="Calibri" w:cstheme="minorHAnsi"/>
          <w:b/>
          <w:bCs/>
          <w:sz w:val="24"/>
          <w:szCs w:val="24"/>
          <w:u w:val="single"/>
        </w:rPr>
        <w:t>What are signs of Adrenal Crisis?</w:t>
      </w:r>
    </w:p>
    <w:p w14:paraId="55BE6006" w14:textId="69FFB5E7" w:rsidR="00166387" w:rsidRPr="00533342" w:rsidRDefault="006A28C7" w:rsidP="004E1327">
      <w:pPr>
        <w:spacing w:after="200" w:line="276" w:lineRule="auto"/>
        <w:rPr>
          <w:rFonts w:eastAsia="Calibri" w:cstheme="minorHAnsi"/>
          <w:sz w:val="24"/>
          <w:szCs w:val="24"/>
        </w:rPr>
        <w:sectPr w:rsidR="00166387" w:rsidRPr="00533342" w:rsidSect="00A15C90">
          <w:type w:val="continuous"/>
          <w:pgSz w:w="12240" w:h="15840"/>
          <w:pgMar w:top="1440" w:right="1440" w:bottom="1440" w:left="1440" w:header="720" w:footer="720" w:gutter="0"/>
          <w:cols w:space="720"/>
          <w:docGrid w:linePitch="360"/>
        </w:sectPr>
      </w:pPr>
      <w:r w:rsidRPr="00533342">
        <w:rPr>
          <w:rFonts w:eastAsia="Calibri" w:cstheme="minorHAnsi"/>
          <w:sz w:val="24"/>
          <w:szCs w:val="24"/>
        </w:rPr>
        <w:t xml:space="preserve">These symptoms may look </w:t>
      </w:r>
      <w:r w:rsidR="00B10259" w:rsidRPr="00533342">
        <w:rPr>
          <w:rFonts w:eastAsia="Calibri" w:cstheme="minorHAnsi"/>
          <w:sz w:val="24"/>
          <w:szCs w:val="24"/>
        </w:rPr>
        <w:t xml:space="preserve">a lot </w:t>
      </w:r>
      <w:r w:rsidRPr="00533342">
        <w:rPr>
          <w:rFonts w:eastAsia="Calibri" w:cstheme="minorHAnsi"/>
          <w:sz w:val="24"/>
          <w:szCs w:val="24"/>
        </w:rPr>
        <w:t xml:space="preserve">like those at diagnosis and can include any number of the following: </w:t>
      </w:r>
    </w:p>
    <w:p w14:paraId="45876D61" w14:textId="193F0CB2"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Stomach pain</w:t>
      </w:r>
    </w:p>
    <w:p w14:paraId="22D6BB65" w14:textId="6F3F87D7"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Nausea or vomiting</w:t>
      </w:r>
    </w:p>
    <w:p w14:paraId="734B4840" w14:textId="4B41713C"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Diarrhea</w:t>
      </w:r>
    </w:p>
    <w:p w14:paraId="4D4B4EEF" w14:textId="45FCAF4C"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Weight loss</w:t>
      </w:r>
    </w:p>
    <w:p w14:paraId="09DDBE78" w14:textId="225872E9"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Loss of appetite</w:t>
      </w:r>
    </w:p>
    <w:p w14:paraId="363D0A72" w14:textId="0735E296"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Fatigue or lethargy</w:t>
      </w:r>
    </w:p>
    <w:p w14:paraId="394257B4" w14:textId="4C1BE086"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Weakness</w:t>
      </w:r>
    </w:p>
    <w:p w14:paraId="581C268A" w14:textId="3D27C55E"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Headache</w:t>
      </w:r>
    </w:p>
    <w:p w14:paraId="39CB894E" w14:textId="55A2008F" w:rsidR="00813BE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Confusion</w:t>
      </w:r>
    </w:p>
    <w:p w14:paraId="18376F32" w14:textId="77777777" w:rsidR="006A28C7" w:rsidRPr="00533342" w:rsidRDefault="00813BE7"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 xml:space="preserve">Dizziness </w:t>
      </w:r>
    </w:p>
    <w:p w14:paraId="55018F03" w14:textId="4F25AAAD" w:rsidR="0043300D" w:rsidRPr="00533342" w:rsidRDefault="006A28C7" w:rsidP="00F82A9B">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F</w:t>
      </w:r>
      <w:r w:rsidR="00813BE7" w:rsidRPr="00533342">
        <w:rPr>
          <w:rFonts w:eastAsia="Calibri" w:cstheme="minorHAnsi"/>
          <w:sz w:val="24"/>
          <w:szCs w:val="24"/>
        </w:rPr>
        <w:t>ainting</w:t>
      </w:r>
    </w:p>
    <w:p w14:paraId="60553296" w14:textId="41862F6C" w:rsidR="0043300D" w:rsidRPr="00533342" w:rsidRDefault="0043300D"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Low blood pressure</w:t>
      </w:r>
    </w:p>
    <w:p w14:paraId="53D61614" w14:textId="756E01A0" w:rsidR="0043300D" w:rsidRPr="00533342" w:rsidRDefault="0043300D"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Joint or muscle pain</w:t>
      </w:r>
    </w:p>
    <w:p w14:paraId="18414ABE" w14:textId="6087090A" w:rsidR="0043300D" w:rsidRPr="00533342" w:rsidRDefault="0043300D"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Shakiness</w:t>
      </w:r>
      <w:r w:rsidR="006A28C7" w:rsidRPr="00533342">
        <w:rPr>
          <w:rFonts w:eastAsia="Calibri" w:cstheme="minorHAnsi"/>
          <w:sz w:val="24"/>
          <w:szCs w:val="24"/>
        </w:rPr>
        <w:t xml:space="preserve"> or restlessness</w:t>
      </w:r>
    </w:p>
    <w:p w14:paraId="7AD61195" w14:textId="581F80C0" w:rsidR="0043300D" w:rsidRPr="00533342" w:rsidRDefault="0043300D"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Pale</w:t>
      </w:r>
      <w:r w:rsidR="00F82A9B" w:rsidRPr="00533342">
        <w:rPr>
          <w:rFonts w:eastAsia="Calibri" w:cstheme="minorHAnsi"/>
          <w:sz w:val="24"/>
          <w:szCs w:val="24"/>
        </w:rPr>
        <w:t xml:space="preserve"> skin</w:t>
      </w:r>
    </w:p>
    <w:p w14:paraId="7DC62A8A" w14:textId="2E2B1771" w:rsidR="0043300D" w:rsidRPr="00533342" w:rsidRDefault="0043300D" w:rsidP="00813BE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Cool</w:t>
      </w:r>
    </w:p>
    <w:p w14:paraId="50F8206D" w14:textId="5F90ECE1" w:rsidR="0043300D" w:rsidRPr="00533342" w:rsidRDefault="0043300D" w:rsidP="004E132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Sweaty</w:t>
      </w:r>
    </w:p>
    <w:p w14:paraId="67D7DA78" w14:textId="6940F481" w:rsidR="0043300D" w:rsidRPr="00533342" w:rsidRDefault="0043300D" w:rsidP="0043300D">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Irritability</w:t>
      </w:r>
    </w:p>
    <w:p w14:paraId="7BF0DCF7" w14:textId="587671DC" w:rsidR="00F82A9B" w:rsidRPr="00533342" w:rsidRDefault="00F82A9B" w:rsidP="004E132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Signs of dehydration (dry mouth, sunken eyes or dark circles under the eyes, not peeing as much as normal)</w:t>
      </w:r>
    </w:p>
    <w:p w14:paraId="1D0045C8" w14:textId="77777777" w:rsidR="0043300D" w:rsidRPr="00533342" w:rsidRDefault="0043300D" w:rsidP="0043300D">
      <w:pPr>
        <w:spacing w:after="200" w:line="276" w:lineRule="auto"/>
        <w:rPr>
          <w:rFonts w:eastAsia="Calibri" w:cstheme="minorHAnsi"/>
          <w:sz w:val="24"/>
          <w:szCs w:val="24"/>
        </w:rPr>
      </w:pPr>
    </w:p>
    <w:p w14:paraId="0376B2D4" w14:textId="2732B8D9" w:rsidR="00166387" w:rsidRPr="00533342" w:rsidRDefault="00166387" w:rsidP="004E1327">
      <w:pPr>
        <w:spacing w:after="200" w:line="276" w:lineRule="auto"/>
        <w:rPr>
          <w:rFonts w:eastAsia="Calibri" w:cstheme="minorHAnsi"/>
          <w:sz w:val="24"/>
          <w:szCs w:val="24"/>
        </w:rPr>
        <w:sectPr w:rsidR="00166387" w:rsidRPr="00533342" w:rsidSect="004E1327">
          <w:type w:val="continuous"/>
          <w:pgSz w:w="12240" w:h="15840"/>
          <w:pgMar w:top="1440" w:right="1440" w:bottom="1440" w:left="1440" w:header="720" w:footer="720" w:gutter="0"/>
          <w:cols w:num="3" w:space="720"/>
          <w:docGrid w:linePitch="360"/>
        </w:sectPr>
      </w:pPr>
    </w:p>
    <w:p w14:paraId="4B672E3B" w14:textId="20D3A435" w:rsidR="00813BE7" w:rsidRPr="00533342" w:rsidRDefault="0043300D" w:rsidP="006A28C7">
      <w:pPr>
        <w:pStyle w:val="ListParagraph"/>
        <w:numPr>
          <w:ilvl w:val="0"/>
          <w:numId w:val="9"/>
        </w:numPr>
        <w:spacing w:after="200" w:line="276" w:lineRule="auto"/>
        <w:rPr>
          <w:rFonts w:eastAsia="Calibri" w:cstheme="minorHAnsi"/>
          <w:sz w:val="24"/>
          <w:szCs w:val="24"/>
        </w:rPr>
      </w:pPr>
      <w:r w:rsidRPr="00533342">
        <w:rPr>
          <w:rFonts w:eastAsia="Calibri" w:cstheme="minorHAnsi"/>
          <w:sz w:val="24"/>
          <w:szCs w:val="24"/>
        </w:rPr>
        <w:t>Fast heart rate</w:t>
      </w:r>
    </w:p>
    <w:p w14:paraId="1316AA43" w14:textId="77777777" w:rsidR="00F82A9B" w:rsidRPr="00533342" w:rsidRDefault="00F82A9B" w:rsidP="006A28C7">
      <w:pPr>
        <w:spacing w:after="200" w:line="276" w:lineRule="auto"/>
        <w:rPr>
          <w:rFonts w:eastAsia="Calibri" w:cstheme="minorHAnsi"/>
          <w:b/>
          <w:bCs/>
          <w:i/>
          <w:iCs/>
          <w:color w:val="FF0000"/>
          <w:sz w:val="24"/>
          <w:szCs w:val="24"/>
        </w:rPr>
        <w:sectPr w:rsidR="00F82A9B" w:rsidRPr="00533342" w:rsidSect="004E1327">
          <w:type w:val="continuous"/>
          <w:pgSz w:w="12240" w:h="15840"/>
          <w:pgMar w:top="1440" w:right="1440" w:bottom="1440" w:left="1440" w:header="720" w:footer="720" w:gutter="0"/>
          <w:cols w:num="3" w:space="720"/>
          <w:docGrid w:linePitch="360"/>
        </w:sectPr>
      </w:pPr>
    </w:p>
    <w:p w14:paraId="2ABC558B" w14:textId="6AD3816D" w:rsidR="006A28C7" w:rsidRPr="00F43D8D" w:rsidRDefault="006A28C7" w:rsidP="004E1327">
      <w:pPr>
        <w:spacing w:after="200" w:line="276" w:lineRule="auto"/>
        <w:jc w:val="center"/>
        <w:rPr>
          <w:rFonts w:eastAsia="Calibri" w:cstheme="minorHAnsi"/>
          <w:b/>
          <w:bCs/>
          <w:color w:val="FF0000"/>
          <w:sz w:val="28"/>
          <w:szCs w:val="28"/>
          <w:u w:val="single"/>
        </w:rPr>
      </w:pPr>
      <w:r w:rsidRPr="00F43D8D">
        <w:rPr>
          <w:rFonts w:eastAsia="Calibri" w:cstheme="minorHAnsi"/>
          <w:b/>
          <w:bCs/>
          <w:color w:val="FF0000"/>
          <w:sz w:val="28"/>
          <w:szCs w:val="28"/>
          <w:u w:val="single"/>
        </w:rPr>
        <w:t xml:space="preserve">When in doubt, </w:t>
      </w:r>
      <w:r w:rsidR="00B10259" w:rsidRPr="00F43D8D">
        <w:rPr>
          <w:rFonts w:eastAsia="Calibri" w:cstheme="minorHAnsi"/>
          <w:b/>
          <w:bCs/>
          <w:color w:val="FF0000"/>
          <w:sz w:val="28"/>
          <w:szCs w:val="28"/>
          <w:u w:val="single"/>
        </w:rPr>
        <w:t>g</w:t>
      </w:r>
      <w:r w:rsidRPr="00F43D8D">
        <w:rPr>
          <w:rFonts w:eastAsia="Calibri" w:cstheme="minorHAnsi"/>
          <w:b/>
          <w:bCs/>
          <w:color w:val="FF0000"/>
          <w:sz w:val="28"/>
          <w:szCs w:val="28"/>
          <w:u w:val="single"/>
        </w:rPr>
        <w:t>ive injection and seek emergency care!</w:t>
      </w:r>
    </w:p>
    <w:p w14:paraId="3DDA9F42" w14:textId="12A01B2A" w:rsidR="00E116F9" w:rsidRPr="00533342" w:rsidRDefault="00E116F9" w:rsidP="006A3F90">
      <w:pPr>
        <w:autoSpaceDE w:val="0"/>
        <w:autoSpaceDN w:val="0"/>
        <w:adjustRightInd w:val="0"/>
        <w:spacing w:after="0" w:line="240" w:lineRule="auto"/>
        <w:rPr>
          <w:rFonts w:eastAsia="Times New Roman" w:cstheme="minorHAnsi"/>
          <w:color w:val="000000"/>
          <w:sz w:val="24"/>
          <w:szCs w:val="24"/>
          <w:lang w:val="en-GB"/>
        </w:rPr>
      </w:pPr>
    </w:p>
    <w:p w14:paraId="73DC2571" w14:textId="028F5C9D" w:rsidR="00A76923" w:rsidRPr="00533342" w:rsidRDefault="00A76923" w:rsidP="006A3F90">
      <w:pPr>
        <w:autoSpaceDE w:val="0"/>
        <w:autoSpaceDN w:val="0"/>
        <w:adjustRightInd w:val="0"/>
        <w:spacing w:after="0" w:line="240" w:lineRule="auto"/>
        <w:rPr>
          <w:rFonts w:eastAsia="Times New Roman" w:cstheme="minorHAnsi"/>
          <w:b/>
          <w:bCs/>
          <w:color w:val="000000"/>
          <w:sz w:val="24"/>
          <w:szCs w:val="24"/>
          <w:lang w:val="en-GB"/>
        </w:rPr>
      </w:pPr>
      <w:r w:rsidRPr="00533342">
        <w:rPr>
          <w:rFonts w:eastAsia="Times New Roman" w:cstheme="minorHAnsi"/>
          <w:b/>
          <w:bCs/>
          <w:color w:val="000000"/>
          <w:sz w:val="24"/>
          <w:szCs w:val="24"/>
          <w:lang w:val="en-GB"/>
        </w:rPr>
        <w:t xml:space="preserve">What if my child is having surgery or a procedure? </w:t>
      </w:r>
    </w:p>
    <w:p w14:paraId="50E09D5E" w14:textId="7571A317" w:rsidR="00A76923" w:rsidRPr="00533342" w:rsidRDefault="00A76923" w:rsidP="006A3F90">
      <w:pPr>
        <w:autoSpaceDE w:val="0"/>
        <w:autoSpaceDN w:val="0"/>
        <w:adjustRightInd w:val="0"/>
        <w:spacing w:after="0" w:line="240" w:lineRule="auto"/>
        <w:rPr>
          <w:rFonts w:eastAsia="Times New Roman" w:cstheme="minorHAnsi"/>
          <w:color w:val="000000"/>
          <w:sz w:val="24"/>
          <w:szCs w:val="24"/>
          <w:lang w:val="en-GB"/>
        </w:rPr>
      </w:pPr>
      <w:r w:rsidRPr="00533342">
        <w:rPr>
          <w:rFonts w:eastAsia="Times New Roman" w:cstheme="minorHAnsi"/>
          <w:color w:val="000000"/>
          <w:sz w:val="24"/>
          <w:szCs w:val="24"/>
          <w:lang w:val="en-GB"/>
        </w:rPr>
        <w:t xml:space="preserve">Higher doses of medications are needed during and after surgery or a procedure (including dental). Ensure the surgeon or dentist is aware of the Adrenal Insufficiency diagnosis and medications. They should contact the Endocrinology Clinic for orders before surgery/procedure. </w:t>
      </w:r>
    </w:p>
    <w:p w14:paraId="38B5AC0E" w14:textId="77777777" w:rsidR="00A76923" w:rsidRPr="00533342" w:rsidRDefault="00A76923" w:rsidP="006A3F90">
      <w:pPr>
        <w:autoSpaceDE w:val="0"/>
        <w:autoSpaceDN w:val="0"/>
        <w:adjustRightInd w:val="0"/>
        <w:spacing w:after="0" w:line="240" w:lineRule="auto"/>
        <w:rPr>
          <w:rFonts w:eastAsia="Times New Roman" w:cstheme="minorHAnsi"/>
          <w:b/>
          <w:bCs/>
          <w:color w:val="000000"/>
          <w:sz w:val="24"/>
          <w:szCs w:val="24"/>
          <w:lang w:val="en-GB"/>
        </w:rPr>
      </w:pPr>
    </w:p>
    <w:p w14:paraId="60C6E1DF" w14:textId="2309D886" w:rsidR="006A3F90" w:rsidRPr="00C034BE" w:rsidRDefault="00B10259" w:rsidP="006A3F90">
      <w:pPr>
        <w:autoSpaceDE w:val="0"/>
        <w:autoSpaceDN w:val="0"/>
        <w:adjustRightInd w:val="0"/>
        <w:spacing w:after="0" w:line="240" w:lineRule="auto"/>
        <w:rPr>
          <w:rFonts w:eastAsia="Times New Roman" w:cstheme="minorHAnsi"/>
          <w:b/>
          <w:bCs/>
          <w:color w:val="000000"/>
          <w:sz w:val="24"/>
          <w:szCs w:val="24"/>
          <w:u w:val="single"/>
          <w:lang w:val="en-GB"/>
        </w:rPr>
      </w:pPr>
      <w:r w:rsidRPr="00C034BE">
        <w:rPr>
          <w:rFonts w:eastAsia="Times New Roman" w:cstheme="minorHAnsi"/>
          <w:b/>
          <w:bCs/>
          <w:color w:val="000000"/>
          <w:sz w:val="24"/>
          <w:szCs w:val="24"/>
          <w:u w:val="single"/>
          <w:lang w:val="en-GB"/>
        </w:rPr>
        <w:t xml:space="preserve">Managing Adrenal Insufficiency </w:t>
      </w:r>
    </w:p>
    <w:p w14:paraId="4BC445D9" w14:textId="01A20BCF" w:rsidR="006A04BA" w:rsidRPr="00533342" w:rsidRDefault="006A04BA" w:rsidP="006A04BA">
      <w:pPr>
        <w:pStyle w:val="ListParagraph"/>
        <w:numPr>
          <w:ilvl w:val="0"/>
          <w:numId w:val="11"/>
        </w:numPr>
        <w:autoSpaceDE w:val="0"/>
        <w:autoSpaceDN w:val="0"/>
        <w:adjustRightInd w:val="0"/>
        <w:spacing w:after="0" w:line="240" w:lineRule="auto"/>
        <w:rPr>
          <w:rFonts w:eastAsia="Times New Roman" w:cstheme="minorHAnsi"/>
          <w:b/>
          <w:bCs/>
          <w:color w:val="000000"/>
          <w:sz w:val="24"/>
          <w:szCs w:val="24"/>
          <w:lang w:val="en-GB"/>
        </w:rPr>
      </w:pPr>
      <w:r w:rsidRPr="00533342">
        <w:rPr>
          <w:rFonts w:eastAsia="Times New Roman" w:cstheme="minorHAnsi"/>
          <w:b/>
          <w:bCs/>
          <w:color w:val="000000"/>
          <w:sz w:val="24"/>
          <w:szCs w:val="24"/>
          <w:lang w:val="en-GB"/>
        </w:rPr>
        <w:t>Remember, your child can still lead an active life with Adrenal Insufficiency!</w:t>
      </w:r>
    </w:p>
    <w:p w14:paraId="1877409F" w14:textId="3FEEC9E2" w:rsidR="006A04BA" w:rsidRPr="00533342" w:rsidRDefault="006A04BA" w:rsidP="006A04BA">
      <w:pPr>
        <w:pStyle w:val="ListParagraph"/>
        <w:numPr>
          <w:ilvl w:val="0"/>
          <w:numId w:val="11"/>
        </w:numPr>
        <w:autoSpaceDE w:val="0"/>
        <w:autoSpaceDN w:val="0"/>
        <w:adjustRightInd w:val="0"/>
        <w:spacing w:after="0" w:line="240" w:lineRule="auto"/>
        <w:rPr>
          <w:rFonts w:eastAsia="Times New Roman" w:cstheme="minorHAnsi"/>
          <w:bCs/>
          <w:color w:val="000000"/>
          <w:sz w:val="24"/>
          <w:szCs w:val="24"/>
          <w:lang w:val="en-GB"/>
        </w:rPr>
      </w:pPr>
      <w:r w:rsidRPr="00533342">
        <w:rPr>
          <w:rFonts w:eastAsia="Times New Roman" w:cstheme="minorHAnsi"/>
          <w:bCs/>
          <w:color w:val="000000"/>
          <w:sz w:val="24"/>
          <w:szCs w:val="24"/>
          <w:lang w:val="en-GB"/>
        </w:rPr>
        <w:t>Always carry your child’s medications and Adrenal Insufficiency Action Plan with them.</w:t>
      </w:r>
    </w:p>
    <w:p w14:paraId="7515EC0B" w14:textId="461D0EA1" w:rsidR="006A04BA" w:rsidRPr="00533342" w:rsidRDefault="006A04BA" w:rsidP="006A04BA">
      <w:pPr>
        <w:pStyle w:val="ListParagraph"/>
        <w:numPr>
          <w:ilvl w:val="0"/>
          <w:numId w:val="11"/>
        </w:numPr>
        <w:autoSpaceDE w:val="0"/>
        <w:autoSpaceDN w:val="0"/>
        <w:adjustRightInd w:val="0"/>
        <w:rPr>
          <w:rFonts w:eastAsia="Times New Roman" w:cstheme="minorHAnsi"/>
          <w:bCs/>
          <w:color w:val="000000"/>
          <w:sz w:val="24"/>
          <w:szCs w:val="24"/>
          <w:lang w:val="en-GB"/>
        </w:rPr>
      </w:pPr>
      <w:r w:rsidRPr="00533342">
        <w:rPr>
          <w:rFonts w:eastAsia="Times New Roman" w:cstheme="minorHAnsi"/>
          <w:bCs/>
          <w:color w:val="000000"/>
          <w:sz w:val="24"/>
          <w:szCs w:val="24"/>
          <w:lang w:val="en-GB"/>
        </w:rPr>
        <w:t>They should wear a medical identification that states, “Adrenal Insufficiency”.</w:t>
      </w:r>
    </w:p>
    <w:p w14:paraId="6A19A683" w14:textId="222E3BE4" w:rsidR="006A04BA" w:rsidRPr="00533342" w:rsidRDefault="006A04BA" w:rsidP="006A04BA">
      <w:pPr>
        <w:pStyle w:val="ListParagraph"/>
        <w:numPr>
          <w:ilvl w:val="0"/>
          <w:numId w:val="11"/>
        </w:numPr>
        <w:autoSpaceDE w:val="0"/>
        <w:autoSpaceDN w:val="0"/>
        <w:adjustRightInd w:val="0"/>
        <w:spacing w:after="0" w:line="240" w:lineRule="auto"/>
        <w:rPr>
          <w:rFonts w:eastAsia="Times New Roman" w:cstheme="minorHAnsi"/>
          <w:bCs/>
          <w:color w:val="000000"/>
          <w:sz w:val="24"/>
          <w:szCs w:val="24"/>
          <w:lang w:val="en-GB"/>
        </w:rPr>
      </w:pPr>
      <w:r w:rsidRPr="00533342">
        <w:rPr>
          <w:rFonts w:eastAsia="Times New Roman" w:cstheme="minorHAnsi"/>
          <w:bCs/>
          <w:color w:val="000000"/>
          <w:sz w:val="24"/>
          <w:szCs w:val="24"/>
          <w:lang w:val="en-GB"/>
        </w:rPr>
        <w:t>Make sure all caregivers – including school and daycare - have medication and stress dosing instructions.</w:t>
      </w:r>
    </w:p>
    <w:p w14:paraId="3C35DB59" w14:textId="077573F9" w:rsidR="006A04BA" w:rsidRPr="00533342" w:rsidRDefault="006A04BA" w:rsidP="006A04BA">
      <w:pPr>
        <w:pStyle w:val="ListParagraph"/>
        <w:numPr>
          <w:ilvl w:val="0"/>
          <w:numId w:val="11"/>
        </w:numPr>
        <w:autoSpaceDE w:val="0"/>
        <w:autoSpaceDN w:val="0"/>
        <w:adjustRightInd w:val="0"/>
        <w:spacing w:after="0" w:line="240" w:lineRule="auto"/>
        <w:rPr>
          <w:rFonts w:eastAsia="Times New Roman" w:cstheme="minorHAnsi"/>
          <w:b/>
          <w:bCs/>
          <w:color w:val="000000"/>
          <w:sz w:val="24"/>
          <w:szCs w:val="24"/>
          <w:lang w:val="en-GB"/>
        </w:rPr>
      </w:pPr>
      <w:r w:rsidRPr="00533342">
        <w:rPr>
          <w:rFonts w:eastAsia="Times New Roman" w:cstheme="minorHAnsi"/>
          <w:bCs/>
          <w:color w:val="000000"/>
          <w:sz w:val="24"/>
          <w:szCs w:val="24"/>
          <w:lang w:val="en-GB"/>
        </w:rPr>
        <w:t>Your child should be seen regularly in the Endocrinology Clinic.</w:t>
      </w:r>
    </w:p>
    <w:p w14:paraId="64425C49" w14:textId="402B7AF4" w:rsidR="00B10259" w:rsidRPr="00533342" w:rsidRDefault="00B10259" w:rsidP="00B10259">
      <w:pPr>
        <w:autoSpaceDE w:val="0"/>
        <w:autoSpaceDN w:val="0"/>
        <w:adjustRightInd w:val="0"/>
        <w:spacing w:after="0" w:line="240" w:lineRule="auto"/>
        <w:rPr>
          <w:rFonts w:eastAsia="Times New Roman" w:cstheme="minorHAnsi"/>
          <w:bCs/>
          <w:color w:val="000000"/>
          <w:sz w:val="24"/>
          <w:szCs w:val="24"/>
          <w:lang w:val="en-GB"/>
        </w:rPr>
      </w:pPr>
    </w:p>
    <w:p w14:paraId="167C274B" w14:textId="77777777" w:rsidR="00B10259" w:rsidRPr="00533342" w:rsidRDefault="00B10259" w:rsidP="004E1327">
      <w:pPr>
        <w:autoSpaceDE w:val="0"/>
        <w:autoSpaceDN w:val="0"/>
        <w:adjustRightInd w:val="0"/>
        <w:spacing w:after="0" w:line="240" w:lineRule="auto"/>
        <w:rPr>
          <w:rFonts w:eastAsia="Times New Roman" w:cstheme="minorHAnsi"/>
          <w:b/>
          <w:color w:val="000000"/>
          <w:sz w:val="24"/>
          <w:szCs w:val="24"/>
          <w:u w:val="single"/>
          <w:lang w:val="en-GB"/>
        </w:rPr>
      </w:pPr>
    </w:p>
    <w:p w14:paraId="2BC8D4BE" w14:textId="77777777" w:rsidR="00C034BE" w:rsidRDefault="00C034BE" w:rsidP="00CD1B8A">
      <w:pPr>
        <w:autoSpaceDE w:val="0"/>
        <w:autoSpaceDN w:val="0"/>
        <w:adjustRightInd w:val="0"/>
        <w:spacing w:after="0" w:line="240" w:lineRule="auto"/>
        <w:rPr>
          <w:rFonts w:eastAsia="Times New Roman" w:cstheme="minorHAnsi"/>
          <w:b/>
          <w:color w:val="000000"/>
          <w:sz w:val="24"/>
          <w:szCs w:val="24"/>
          <w:lang w:val="en-GB"/>
        </w:rPr>
      </w:pPr>
    </w:p>
    <w:p w14:paraId="56D8A37B" w14:textId="57C2D27E" w:rsidR="0015136E" w:rsidRDefault="005A010D" w:rsidP="00CD1B8A">
      <w:pPr>
        <w:autoSpaceDE w:val="0"/>
        <w:autoSpaceDN w:val="0"/>
        <w:adjustRightInd w:val="0"/>
        <w:spacing w:after="0" w:line="240" w:lineRule="auto"/>
        <w:rPr>
          <w:rFonts w:eastAsia="Times New Roman" w:cstheme="minorHAnsi"/>
          <w:b/>
          <w:color w:val="000000"/>
          <w:sz w:val="24"/>
          <w:szCs w:val="28"/>
          <w:u w:val="single"/>
          <w:lang w:val="en-GB"/>
        </w:rPr>
      </w:pPr>
      <w:r w:rsidRPr="00C034BE">
        <w:rPr>
          <w:rFonts w:eastAsia="Times New Roman" w:cstheme="minorHAnsi"/>
          <w:b/>
          <w:color w:val="000000"/>
          <w:sz w:val="24"/>
          <w:szCs w:val="28"/>
          <w:u w:val="single"/>
          <w:lang w:val="en-GB"/>
        </w:rPr>
        <w:lastRenderedPageBreak/>
        <w:t xml:space="preserve">Steps to Administer Solu-Cortef Injection </w:t>
      </w:r>
    </w:p>
    <w:p w14:paraId="6D13981D" w14:textId="40A3A92C" w:rsidR="00114711" w:rsidRDefault="00114711" w:rsidP="00CD1B8A">
      <w:pPr>
        <w:autoSpaceDE w:val="0"/>
        <w:autoSpaceDN w:val="0"/>
        <w:adjustRightInd w:val="0"/>
        <w:spacing w:after="0" w:line="240" w:lineRule="auto"/>
        <w:rPr>
          <w:rFonts w:eastAsia="Times New Roman" w:cstheme="minorHAnsi"/>
          <w:bCs/>
          <w:color w:val="000000"/>
          <w:sz w:val="24"/>
          <w:szCs w:val="28"/>
          <w:lang w:val="en-GB"/>
        </w:rPr>
      </w:pPr>
      <w:r w:rsidRPr="00533342">
        <w:rPr>
          <w:rFonts w:eastAsia="Times New Roman" w:cstheme="minorHAnsi"/>
          <w:bCs/>
          <w:color w:val="000000"/>
          <w:sz w:val="24"/>
          <w:szCs w:val="28"/>
          <w:lang w:val="en-GB"/>
        </w:rPr>
        <w:t xml:space="preserve">You may also view a step-by-step video </w:t>
      </w:r>
      <w:r w:rsidR="00D640FF" w:rsidRPr="00533342">
        <w:rPr>
          <w:rFonts w:eastAsia="Times New Roman" w:cstheme="minorHAnsi"/>
          <w:bCs/>
          <w:color w:val="000000"/>
          <w:sz w:val="24"/>
          <w:szCs w:val="28"/>
          <w:lang w:val="en-GB"/>
        </w:rPr>
        <w:t>on</w:t>
      </w:r>
      <w:r w:rsidRPr="00533342">
        <w:rPr>
          <w:rFonts w:eastAsia="Times New Roman" w:cstheme="minorHAnsi"/>
          <w:bCs/>
          <w:color w:val="000000"/>
          <w:sz w:val="24"/>
          <w:szCs w:val="28"/>
          <w:lang w:val="en-GB"/>
        </w:rPr>
        <w:t xml:space="preserve"> our website: </w:t>
      </w:r>
      <w:hyperlink r:id="rId13" w:history="1">
        <w:r w:rsidR="007C2365" w:rsidRPr="003A3A1C">
          <w:rPr>
            <w:rStyle w:val="Hyperlink"/>
            <w:rFonts w:eastAsia="Times New Roman" w:cstheme="minorHAnsi"/>
            <w:bCs/>
            <w:sz w:val="24"/>
            <w:szCs w:val="28"/>
            <w:lang w:val="en-GB"/>
          </w:rPr>
          <w:t>www.childrensomaha.org/department/endocrinology-diabetes/</w:t>
        </w:r>
      </w:hyperlink>
    </w:p>
    <w:p w14:paraId="22BF514B" w14:textId="77777777" w:rsidR="007C2365" w:rsidRPr="00533342" w:rsidRDefault="007C2365" w:rsidP="00CD1B8A">
      <w:pPr>
        <w:autoSpaceDE w:val="0"/>
        <w:autoSpaceDN w:val="0"/>
        <w:adjustRightInd w:val="0"/>
        <w:spacing w:after="0" w:line="240" w:lineRule="auto"/>
        <w:rPr>
          <w:rFonts w:eastAsia="Times New Roman" w:cstheme="minorHAnsi"/>
          <w:bCs/>
          <w:color w:val="000000"/>
          <w:sz w:val="24"/>
          <w:szCs w:val="28"/>
          <w:lang w:val="en-GB"/>
        </w:rPr>
      </w:pPr>
    </w:p>
    <w:tbl>
      <w:tblPr>
        <w:tblStyle w:val="TableGrid"/>
        <w:tblW w:w="0" w:type="auto"/>
        <w:tblLook w:val="04A0" w:firstRow="1" w:lastRow="0" w:firstColumn="1" w:lastColumn="0" w:noHBand="0" w:noVBand="1"/>
      </w:tblPr>
      <w:tblGrid>
        <w:gridCol w:w="5016"/>
        <w:gridCol w:w="4334"/>
      </w:tblGrid>
      <w:tr w:rsidR="0015136E" w:rsidRPr="00533342" w14:paraId="09762554" w14:textId="77777777" w:rsidTr="004E775E">
        <w:tc>
          <w:tcPr>
            <w:tcW w:w="5016" w:type="dxa"/>
          </w:tcPr>
          <w:p w14:paraId="10A6FCEE" w14:textId="77777777" w:rsidR="0015136E" w:rsidRPr="00533342" w:rsidRDefault="0015136E" w:rsidP="00B044D8">
            <w:pPr>
              <w:rPr>
                <w:rFonts w:cstheme="minorHAnsi"/>
                <w:sz w:val="24"/>
                <w:szCs w:val="24"/>
              </w:rPr>
            </w:pPr>
          </w:p>
        </w:tc>
        <w:tc>
          <w:tcPr>
            <w:tcW w:w="4334" w:type="dxa"/>
          </w:tcPr>
          <w:p w14:paraId="7141EEE1" w14:textId="7777777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Wash your hands.</w:t>
            </w:r>
          </w:p>
        </w:tc>
      </w:tr>
      <w:tr w:rsidR="0015136E" w:rsidRPr="00533342" w14:paraId="3AAB0818" w14:textId="77777777" w:rsidTr="007C2365">
        <w:trPr>
          <w:trHeight w:val="3185"/>
        </w:trPr>
        <w:tc>
          <w:tcPr>
            <w:tcW w:w="5016" w:type="dxa"/>
          </w:tcPr>
          <w:p w14:paraId="1482B719" w14:textId="77777777" w:rsidR="0015136E" w:rsidRPr="00533342" w:rsidRDefault="0015136E" w:rsidP="00B044D8">
            <w:pPr>
              <w:rPr>
                <w:rFonts w:cstheme="minorHAnsi"/>
                <w:sz w:val="24"/>
                <w:szCs w:val="24"/>
              </w:rPr>
            </w:pPr>
            <w:r w:rsidRPr="00533342">
              <w:rPr>
                <w:rFonts w:eastAsia="Times New Roman" w:cstheme="minorHAnsi"/>
                <w:noProof/>
                <w:sz w:val="24"/>
                <w:szCs w:val="24"/>
              </w:rPr>
              <w:drawing>
                <wp:inline distT="0" distB="0" distL="0" distR="0" wp14:anchorId="5F6F09C7" wp14:editId="41D6F780">
                  <wp:extent cx="3048000" cy="2286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4334" w:type="dxa"/>
          </w:tcPr>
          <w:p w14:paraId="75B6FAAB" w14:textId="7777777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Gather supplies including medication act-o-vial, syringe/needle, and two alcohol pads.</w:t>
            </w:r>
          </w:p>
          <w:p w14:paraId="07BB61FE" w14:textId="77777777" w:rsidR="0015136E" w:rsidRPr="00533342" w:rsidRDefault="0015136E" w:rsidP="00B044D8">
            <w:pPr>
              <w:rPr>
                <w:rFonts w:cstheme="minorHAnsi"/>
                <w:sz w:val="24"/>
                <w:szCs w:val="24"/>
              </w:rPr>
            </w:pPr>
          </w:p>
        </w:tc>
      </w:tr>
      <w:tr w:rsidR="0015136E" w:rsidRPr="00533342" w14:paraId="3BDE43A9" w14:textId="77777777" w:rsidTr="004E775E">
        <w:tc>
          <w:tcPr>
            <w:tcW w:w="5016" w:type="dxa"/>
          </w:tcPr>
          <w:p w14:paraId="4E624ABF" w14:textId="77777777" w:rsidR="0015136E" w:rsidRPr="00533342" w:rsidRDefault="0015136E" w:rsidP="00B044D8">
            <w:pPr>
              <w:rPr>
                <w:rFonts w:cstheme="minorHAnsi"/>
                <w:sz w:val="24"/>
                <w:szCs w:val="24"/>
              </w:rPr>
            </w:pPr>
            <w:r w:rsidRPr="00533342">
              <w:rPr>
                <w:rFonts w:eastAsia="Times New Roman" w:cstheme="minorHAnsi"/>
                <w:noProof/>
                <w:sz w:val="24"/>
                <w:szCs w:val="24"/>
              </w:rPr>
              <w:drawing>
                <wp:inline distT="0" distB="0" distL="0" distR="0" wp14:anchorId="6EE1CC07" wp14:editId="675D2346">
                  <wp:extent cx="3048000" cy="2286000"/>
                  <wp:effectExtent l="0" t="0" r="0" b="0"/>
                  <wp:docPr id="7" name="Picture 7" descr="A hand holding a small bott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hand holding a small bottle&#10;&#10;Description automatically generated with low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4334" w:type="dxa"/>
          </w:tcPr>
          <w:p w14:paraId="2BDA6CE9" w14:textId="70EE45B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 xml:space="preserve">Mix the medication by pushing down to release the center stopper. </w:t>
            </w:r>
          </w:p>
          <w:p w14:paraId="7590F338" w14:textId="77777777" w:rsidR="0015136E" w:rsidRPr="00533342" w:rsidRDefault="0015136E" w:rsidP="00B044D8">
            <w:pPr>
              <w:pStyle w:val="ListParagraph"/>
              <w:rPr>
                <w:rFonts w:cstheme="minorHAnsi"/>
                <w:sz w:val="24"/>
                <w:szCs w:val="24"/>
              </w:rPr>
            </w:pPr>
          </w:p>
          <w:p w14:paraId="54CF9D9C" w14:textId="77777777" w:rsidR="0015136E" w:rsidRPr="00533342" w:rsidRDefault="0015136E" w:rsidP="00B044D8">
            <w:pPr>
              <w:rPr>
                <w:rFonts w:cstheme="minorHAnsi"/>
                <w:sz w:val="24"/>
                <w:szCs w:val="24"/>
              </w:rPr>
            </w:pPr>
          </w:p>
        </w:tc>
      </w:tr>
      <w:tr w:rsidR="0015136E" w:rsidRPr="00533342" w14:paraId="75D48590" w14:textId="77777777" w:rsidTr="004E775E">
        <w:tc>
          <w:tcPr>
            <w:tcW w:w="5016" w:type="dxa"/>
          </w:tcPr>
          <w:p w14:paraId="58D68A00" w14:textId="77777777" w:rsidR="0015136E" w:rsidRPr="00533342" w:rsidRDefault="0015136E" w:rsidP="00B044D8">
            <w:pPr>
              <w:rPr>
                <w:rFonts w:cstheme="minorHAnsi"/>
                <w:sz w:val="24"/>
                <w:szCs w:val="24"/>
              </w:rPr>
            </w:pPr>
            <w:r w:rsidRPr="00533342">
              <w:rPr>
                <w:rFonts w:eastAsia="Times New Roman" w:cstheme="minorHAnsi"/>
                <w:noProof/>
                <w:sz w:val="24"/>
                <w:szCs w:val="24"/>
              </w:rPr>
              <w:drawing>
                <wp:inline distT="0" distB="0" distL="0" distR="0" wp14:anchorId="7B1F22A5" wp14:editId="74811B8F">
                  <wp:extent cx="3048000" cy="2286000"/>
                  <wp:effectExtent l="0" t="0" r="0" b="0"/>
                  <wp:docPr id="3" name="Picture 3" descr="A picture containing indoor, wooden,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wooden, wood&#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4334" w:type="dxa"/>
          </w:tcPr>
          <w:p w14:paraId="39791983" w14:textId="7777777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 xml:space="preserve">Shake the act-o-vial gently to mix contents. Make sure the solution is clear with no leftover powder. </w:t>
            </w:r>
          </w:p>
        </w:tc>
      </w:tr>
      <w:tr w:rsidR="0015136E" w:rsidRPr="00533342" w14:paraId="089D704C" w14:textId="77777777" w:rsidTr="004E775E">
        <w:tc>
          <w:tcPr>
            <w:tcW w:w="5016" w:type="dxa"/>
          </w:tcPr>
          <w:p w14:paraId="7514D062" w14:textId="77777777" w:rsidR="0015136E" w:rsidRPr="00533342" w:rsidRDefault="0015136E" w:rsidP="00B044D8">
            <w:pPr>
              <w:rPr>
                <w:rFonts w:cstheme="minorHAnsi"/>
                <w:sz w:val="24"/>
                <w:szCs w:val="24"/>
              </w:rPr>
            </w:pPr>
            <w:r w:rsidRPr="00533342">
              <w:rPr>
                <w:rFonts w:eastAsia="Times New Roman" w:cstheme="minorHAnsi"/>
                <w:noProof/>
                <w:sz w:val="24"/>
                <w:szCs w:val="24"/>
              </w:rPr>
              <w:lastRenderedPageBreak/>
              <w:drawing>
                <wp:inline distT="0" distB="0" distL="0" distR="0" wp14:anchorId="180B3476" wp14:editId="00E861EC">
                  <wp:extent cx="3048000" cy="2286000"/>
                  <wp:effectExtent l="0" t="0" r="0" b="0"/>
                  <wp:docPr id="8" name="Picture 8" descr="A picture containing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ambling house, room&#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4334" w:type="dxa"/>
          </w:tcPr>
          <w:p w14:paraId="3A8B2F2C" w14:textId="7777777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Remove the plastic tab from the act-o-vial and clean visible rubber stopper with alcohol pad.</w:t>
            </w:r>
          </w:p>
        </w:tc>
      </w:tr>
      <w:tr w:rsidR="0015136E" w:rsidRPr="00533342" w14:paraId="6740D429" w14:textId="77777777" w:rsidTr="004E775E">
        <w:tc>
          <w:tcPr>
            <w:tcW w:w="5016" w:type="dxa"/>
          </w:tcPr>
          <w:p w14:paraId="1AE9C7C3" w14:textId="77777777" w:rsidR="0015136E" w:rsidRPr="00533342" w:rsidRDefault="0015136E" w:rsidP="00B044D8">
            <w:pPr>
              <w:rPr>
                <w:rFonts w:cstheme="minorHAnsi"/>
                <w:sz w:val="24"/>
                <w:szCs w:val="24"/>
              </w:rPr>
            </w:pPr>
            <w:r w:rsidRPr="00533342">
              <w:rPr>
                <w:rFonts w:eastAsia="Times New Roman" w:cstheme="minorHAnsi"/>
                <w:noProof/>
                <w:sz w:val="24"/>
                <w:szCs w:val="24"/>
              </w:rPr>
              <w:drawing>
                <wp:inline distT="0" distB="0" distL="0" distR="0" wp14:anchorId="6E01400C" wp14:editId="4102F7BC">
                  <wp:extent cx="2286000" cy="3048000"/>
                  <wp:effectExtent l="0" t="0" r="0" b="0"/>
                  <wp:docPr id="10" name="Picture 10" descr="A person holding a syrin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holding a syringe&#10;&#10;Description automatically generated with medium confidenc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rot="16200000">
                            <a:off x="0" y="0"/>
                            <a:ext cx="2286000" cy="3048000"/>
                          </a:xfrm>
                          <a:prstGeom prst="rect">
                            <a:avLst/>
                          </a:prstGeom>
                          <a:noFill/>
                          <a:ln>
                            <a:noFill/>
                          </a:ln>
                        </pic:spPr>
                      </pic:pic>
                    </a:graphicData>
                  </a:graphic>
                </wp:inline>
              </w:drawing>
            </w:r>
          </w:p>
        </w:tc>
        <w:tc>
          <w:tcPr>
            <w:tcW w:w="4334" w:type="dxa"/>
          </w:tcPr>
          <w:p w14:paraId="15A14781" w14:textId="7777777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 xml:space="preserve">Remove syringe and needle from packaging. If they are separate, screw needle onto syringe until tight. </w:t>
            </w:r>
          </w:p>
        </w:tc>
      </w:tr>
      <w:tr w:rsidR="0015136E" w:rsidRPr="00533342" w14:paraId="6889C687" w14:textId="77777777" w:rsidTr="004E775E">
        <w:tc>
          <w:tcPr>
            <w:tcW w:w="5016" w:type="dxa"/>
          </w:tcPr>
          <w:p w14:paraId="3D1820DB" w14:textId="5D589EF7" w:rsidR="0015136E" w:rsidRPr="00533342" w:rsidRDefault="00E26917" w:rsidP="00B044D8">
            <w:pPr>
              <w:rPr>
                <w:rFonts w:cstheme="minorHAnsi"/>
                <w:sz w:val="24"/>
                <w:szCs w:val="24"/>
              </w:rPr>
            </w:pPr>
            <w:r w:rsidRPr="00533342">
              <w:rPr>
                <w:rFonts w:eastAsia="Times New Roman" w:cstheme="minorHAnsi"/>
                <w:noProof/>
                <w:sz w:val="24"/>
                <w:szCs w:val="24"/>
              </w:rPr>
              <w:drawing>
                <wp:inline distT="0" distB="0" distL="0" distR="0" wp14:anchorId="1B84085D" wp14:editId="4A19DDA3">
                  <wp:extent cx="30480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4334" w:type="dxa"/>
          </w:tcPr>
          <w:p w14:paraId="61B143FA" w14:textId="7C55D828"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Remove the cap from the needle.  Insert the needle directly through the middle of the rubber stopper</w:t>
            </w:r>
            <w:r w:rsidR="00925047" w:rsidRPr="00533342">
              <w:rPr>
                <w:rFonts w:cstheme="minorHAnsi"/>
                <w:sz w:val="24"/>
                <w:szCs w:val="24"/>
              </w:rPr>
              <w:t xml:space="preserve"> (see picture in step 5)</w:t>
            </w:r>
            <w:r w:rsidRPr="00533342">
              <w:rPr>
                <w:rFonts w:cstheme="minorHAnsi"/>
                <w:sz w:val="24"/>
                <w:szCs w:val="24"/>
              </w:rPr>
              <w:t>.</w:t>
            </w:r>
          </w:p>
        </w:tc>
      </w:tr>
      <w:tr w:rsidR="0015136E" w:rsidRPr="00533342" w14:paraId="56F59D71" w14:textId="77777777" w:rsidTr="004E775E">
        <w:tc>
          <w:tcPr>
            <w:tcW w:w="5016" w:type="dxa"/>
          </w:tcPr>
          <w:p w14:paraId="08921ACA" w14:textId="62D4A0E1" w:rsidR="0015136E" w:rsidRPr="00533342" w:rsidRDefault="004E775E" w:rsidP="00B044D8">
            <w:pPr>
              <w:rPr>
                <w:rFonts w:cstheme="minorHAnsi"/>
                <w:sz w:val="24"/>
                <w:szCs w:val="24"/>
              </w:rPr>
            </w:pPr>
            <w:r w:rsidRPr="00533342">
              <w:rPr>
                <w:rFonts w:eastAsia="Times New Roman" w:cstheme="minorHAnsi"/>
                <w:noProof/>
                <w:sz w:val="24"/>
                <w:szCs w:val="24"/>
              </w:rPr>
              <w:lastRenderedPageBreak/>
              <w:drawing>
                <wp:inline distT="0" distB="0" distL="0" distR="0" wp14:anchorId="122CB75A" wp14:editId="5882A27A">
                  <wp:extent cx="3048000" cy="2447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048000" cy="2447925"/>
                          </a:xfrm>
                          <a:prstGeom prst="rect">
                            <a:avLst/>
                          </a:prstGeom>
                          <a:noFill/>
                          <a:ln>
                            <a:noFill/>
                          </a:ln>
                        </pic:spPr>
                      </pic:pic>
                    </a:graphicData>
                  </a:graphic>
                </wp:inline>
              </w:drawing>
            </w:r>
          </w:p>
        </w:tc>
        <w:tc>
          <w:tcPr>
            <w:tcW w:w="4334" w:type="dxa"/>
          </w:tcPr>
          <w:p w14:paraId="681A6084" w14:textId="1A56F03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Turn upside down and remove desired dose as directed by medical professional.</w:t>
            </w:r>
            <w:r w:rsidR="00925047" w:rsidRPr="00533342">
              <w:rPr>
                <w:rFonts w:cstheme="minorHAnsi"/>
                <w:sz w:val="24"/>
                <w:szCs w:val="24"/>
              </w:rPr>
              <w:t xml:space="preserve"> Push large bubbles back into the vial.</w:t>
            </w:r>
            <w:r w:rsidRPr="00533342">
              <w:rPr>
                <w:rFonts w:cstheme="minorHAnsi"/>
                <w:sz w:val="24"/>
                <w:szCs w:val="24"/>
              </w:rPr>
              <w:t xml:space="preserve"> The top of the syringe plunger should be level with the dosing line.  </w:t>
            </w:r>
          </w:p>
        </w:tc>
      </w:tr>
      <w:tr w:rsidR="0015136E" w:rsidRPr="00533342" w14:paraId="15AFF764" w14:textId="77777777" w:rsidTr="004E775E">
        <w:tc>
          <w:tcPr>
            <w:tcW w:w="5016" w:type="dxa"/>
          </w:tcPr>
          <w:p w14:paraId="27A5CAB3" w14:textId="311B7D26" w:rsidR="0015136E" w:rsidRPr="00533342" w:rsidRDefault="00294234" w:rsidP="00B044D8">
            <w:pPr>
              <w:rPr>
                <w:rFonts w:cstheme="minorHAnsi"/>
                <w:sz w:val="24"/>
                <w:szCs w:val="24"/>
              </w:rPr>
            </w:pPr>
            <w:r w:rsidRPr="00533342">
              <w:rPr>
                <w:rFonts w:cstheme="minorHAnsi"/>
                <w:noProof/>
                <w:sz w:val="24"/>
                <w:szCs w:val="24"/>
              </w:rPr>
              <w:drawing>
                <wp:anchor distT="0" distB="0" distL="114300" distR="114300" simplePos="0" relativeHeight="251673600" behindDoc="0" locked="0" layoutInCell="1" allowOverlap="1" wp14:anchorId="05461BE8" wp14:editId="08D4278F">
                  <wp:simplePos x="0" y="0"/>
                  <wp:positionH relativeFrom="column">
                    <wp:posOffset>175895</wp:posOffset>
                  </wp:positionH>
                  <wp:positionV relativeFrom="paragraph">
                    <wp:posOffset>879475</wp:posOffset>
                  </wp:positionV>
                  <wp:extent cx="1396365"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6365" cy="694690"/>
                          </a:xfrm>
                          <a:prstGeom prst="rect">
                            <a:avLst/>
                          </a:prstGeom>
                          <a:noFill/>
                        </pic:spPr>
                      </pic:pic>
                    </a:graphicData>
                  </a:graphic>
                </wp:anchor>
              </w:drawing>
            </w:r>
            <w:r w:rsidRPr="00533342">
              <w:rPr>
                <w:rFonts w:eastAsia="Times New Roman" w:cstheme="minorHAnsi"/>
                <w:noProof/>
                <w:sz w:val="24"/>
                <w:szCs w:val="24"/>
              </w:rPr>
              <w:drawing>
                <wp:inline distT="0" distB="0" distL="0" distR="0" wp14:anchorId="43B34B70" wp14:editId="5061EE6A">
                  <wp:extent cx="2286000" cy="3048000"/>
                  <wp:effectExtent l="0" t="0" r="0" b="0"/>
                  <wp:docPr id="6" name="Picture 6" descr="A baby's foot on a wooden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aby's foot on a wooden surface&#10;&#10;Description automatically generated with low confidenc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rot="16200000">
                            <a:off x="0" y="0"/>
                            <a:ext cx="2286000" cy="3048000"/>
                          </a:xfrm>
                          <a:prstGeom prst="rect">
                            <a:avLst/>
                          </a:prstGeom>
                          <a:noFill/>
                          <a:ln>
                            <a:noFill/>
                          </a:ln>
                        </pic:spPr>
                      </pic:pic>
                    </a:graphicData>
                  </a:graphic>
                </wp:inline>
              </w:drawing>
            </w:r>
          </w:p>
        </w:tc>
        <w:tc>
          <w:tcPr>
            <w:tcW w:w="4334" w:type="dxa"/>
          </w:tcPr>
          <w:p w14:paraId="1E5DF5EB" w14:textId="7777777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 xml:space="preserve">Select your injection site.  Draw an imaginary line from your knee to your hip bone, down the thigh vertically.  Draw another imaginary line medially across the thigh horizontally.  Those two lines intersect among the outer portion of the middle thigh where you will be injecting. </w:t>
            </w:r>
          </w:p>
        </w:tc>
      </w:tr>
      <w:tr w:rsidR="0015136E" w:rsidRPr="00533342" w14:paraId="3EA19E11" w14:textId="77777777" w:rsidTr="004E775E">
        <w:tc>
          <w:tcPr>
            <w:tcW w:w="5016" w:type="dxa"/>
          </w:tcPr>
          <w:p w14:paraId="1AB26197" w14:textId="7A8D6036" w:rsidR="0015136E" w:rsidRPr="00533342" w:rsidRDefault="0044488C" w:rsidP="00B044D8">
            <w:pPr>
              <w:rPr>
                <w:rFonts w:cstheme="minorHAnsi"/>
                <w:sz w:val="24"/>
                <w:szCs w:val="24"/>
              </w:rPr>
            </w:pPr>
            <w:r w:rsidRPr="00533342">
              <w:rPr>
                <w:rFonts w:eastAsia="Times New Roman" w:cstheme="minorHAnsi"/>
                <w:noProof/>
                <w:sz w:val="24"/>
                <w:szCs w:val="24"/>
              </w:rPr>
              <w:drawing>
                <wp:inline distT="0" distB="0" distL="0" distR="0" wp14:anchorId="1CB0E5D7" wp14:editId="0A584A66">
                  <wp:extent cx="228600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rot="16200000">
                            <a:off x="0" y="0"/>
                            <a:ext cx="2286000" cy="3048000"/>
                          </a:xfrm>
                          <a:prstGeom prst="rect">
                            <a:avLst/>
                          </a:prstGeom>
                          <a:noFill/>
                          <a:ln>
                            <a:noFill/>
                          </a:ln>
                        </pic:spPr>
                      </pic:pic>
                    </a:graphicData>
                  </a:graphic>
                </wp:inline>
              </w:drawing>
            </w:r>
          </w:p>
        </w:tc>
        <w:tc>
          <w:tcPr>
            <w:tcW w:w="4334" w:type="dxa"/>
          </w:tcPr>
          <w:p w14:paraId="4856A26A" w14:textId="7777777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Clean site with an alcohol prep pad.</w:t>
            </w:r>
          </w:p>
        </w:tc>
      </w:tr>
      <w:tr w:rsidR="0015136E" w:rsidRPr="00533342" w14:paraId="37D9F839" w14:textId="77777777" w:rsidTr="004E775E">
        <w:tc>
          <w:tcPr>
            <w:tcW w:w="5016" w:type="dxa"/>
          </w:tcPr>
          <w:p w14:paraId="5939B8AF" w14:textId="39305B74" w:rsidR="0015136E" w:rsidRPr="00533342" w:rsidRDefault="0044488C" w:rsidP="00B044D8">
            <w:pPr>
              <w:rPr>
                <w:rFonts w:cstheme="minorHAnsi"/>
                <w:sz w:val="24"/>
                <w:szCs w:val="24"/>
              </w:rPr>
            </w:pPr>
            <w:r w:rsidRPr="00533342">
              <w:rPr>
                <w:rFonts w:eastAsia="Times New Roman" w:cstheme="minorHAnsi"/>
                <w:noProof/>
                <w:sz w:val="24"/>
                <w:szCs w:val="24"/>
              </w:rPr>
              <w:lastRenderedPageBreak/>
              <w:drawing>
                <wp:inline distT="0" distB="0" distL="0" distR="0" wp14:anchorId="0F3148CF" wp14:editId="70C2F49A">
                  <wp:extent cx="2286000" cy="30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rot="16200000">
                            <a:off x="0" y="0"/>
                            <a:ext cx="2286000" cy="3048000"/>
                          </a:xfrm>
                          <a:prstGeom prst="rect">
                            <a:avLst/>
                          </a:prstGeom>
                          <a:noFill/>
                          <a:ln>
                            <a:noFill/>
                          </a:ln>
                        </pic:spPr>
                      </pic:pic>
                    </a:graphicData>
                  </a:graphic>
                </wp:inline>
              </w:drawing>
            </w:r>
          </w:p>
        </w:tc>
        <w:tc>
          <w:tcPr>
            <w:tcW w:w="4334" w:type="dxa"/>
          </w:tcPr>
          <w:p w14:paraId="166EE87E" w14:textId="77777777"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Use your thumb and index finger to gently pull the injection site taunt.</w:t>
            </w:r>
          </w:p>
        </w:tc>
      </w:tr>
      <w:tr w:rsidR="0015136E" w:rsidRPr="00533342" w14:paraId="215956D9" w14:textId="77777777" w:rsidTr="004E775E">
        <w:tc>
          <w:tcPr>
            <w:tcW w:w="5016" w:type="dxa"/>
          </w:tcPr>
          <w:p w14:paraId="4014835D" w14:textId="06C6532C" w:rsidR="0015136E" w:rsidRPr="00533342" w:rsidRDefault="006112DE" w:rsidP="00B044D8">
            <w:pPr>
              <w:rPr>
                <w:rFonts w:cstheme="minorHAnsi"/>
                <w:sz w:val="24"/>
                <w:szCs w:val="24"/>
              </w:rPr>
            </w:pPr>
            <w:r w:rsidRPr="00533342">
              <w:rPr>
                <w:rFonts w:eastAsia="Times New Roman" w:cstheme="minorHAnsi"/>
                <w:noProof/>
                <w:sz w:val="24"/>
                <w:szCs w:val="24"/>
              </w:rPr>
              <w:drawing>
                <wp:inline distT="0" distB="0" distL="0" distR="0" wp14:anchorId="3A7F1BEA" wp14:editId="3DEEA1EA">
                  <wp:extent cx="3048000" cy="2752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3048000" cy="2752725"/>
                          </a:xfrm>
                          <a:prstGeom prst="rect">
                            <a:avLst/>
                          </a:prstGeom>
                          <a:noFill/>
                          <a:ln>
                            <a:noFill/>
                          </a:ln>
                        </pic:spPr>
                      </pic:pic>
                    </a:graphicData>
                  </a:graphic>
                </wp:inline>
              </w:drawing>
            </w:r>
          </w:p>
        </w:tc>
        <w:tc>
          <w:tcPr>
            <w:tcW w:w="4334" w:type="dxa"/>
          </w:tcPr>
          <w:p w14:paraId="6E006CC3" w14:textId="424729A4" w:rsidR="0015136E" w:rsidRPr="00533342" w:rsidRDefault="0015136E" w:rsidP="0015136E">
            <w:pPr>
              <w:pStyle w:val="ListParagraph"/>
              <w:numPr>
                <w:ilvl w:val="0"/>
                <w:numId w:val="10"/>
              </w:numPr>
              <w:rPr>
                <w:rFonts w:cstheme="minorHAnsi"/>
                <w:sz w:val="24"/>
                <w:szCs w:val="24"/>
              </w:rPr>
            </w:pPr>
            <w:r w:rsidRPr="00533342">
              <w:rPr>
                <w:rFonts w:cstheme="minorHAnsi"/>
                <w:sz w:val="24"/>
                <w:szCs w:val="24"/>
              </w:rPr>
              <w:t>Holding syringe like pencil or dart, insert the needle under the skin at 90-degree angle.</w:t>
            </w:r>
            <w:r w:rsidR="004E775E" w:rsidRPr="00533342">
              <w:rPr>
                <w:rFonts w:cstheme="minorHAnsi"/>
                <w:sz w:val="24"/>
                <w:szCs w:val="24"/>
              </w:rPr>
              <w:t xml:space="preserve">  Hold the syringe steady and inject the medication.</w:t>
            </w:r>
          </w:p>
        </w:tc>
      </w:tr>
      <w:tr w:rsidR="004E775E" w:rsidRPr="00533342" w14:paraId="2B4BDB40" w14:textId="77777777" w:rsidTr="00355CB7">
        <w:tc>
          <w:tcPr>
            <w:tcW w:w="5016" w:type="dxa"/>
          </w:tcPr>
          <w:p w14:paraId="7B658CC8" w14:textId="2781EDE6" w:rsidR="004E775E" w:rsidRPr="00533342" w:rsidRDefault="004E775E" w:rsidP="00B044D8">
            <w:pPr>
              <w:rPr>
                <w:rFonts w:cstheme="minorHAnsi"/>
                <w:sz w:val="24"/>
                <w:szCs w:val="24"/>
              </w:rPr>
            </w:pPr>
            <w:r w:rsidRPr="00533342">
              <w:rPr>
                <w:rFonts w:eastAsia="Times New Roman" w:cstheme="minorHAnsi"/>
                <w:noProof/>
                <w:sz w:val="24"/>
                <w:szCs w:val="24"/>
              </w:rPr>
              <w:drawing>
                <wp:inline distT="0" distB="0" distL="0" distR="0" wp14:anchorId="3E9054BD" wp14:editId="420FBBBD">
                  <wp:extent cx="2286000" cy="304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rot="16200000">
                            <a:off x="0" y="0"/>
                            <a:ext cx="2286000" cy="3048000"/>
                          </a:xfrm>
                          <a:prstGeom prst="rect">
                            <a:avLst/>
                          </a:prstGeom>
                          <a:noFill/>
                          <a:ln>
                            <a:noFill/>
                          </a:ln>
                        </pic:spPr>
                      </pic:pic>
                    </a:graphicData>
                  </a:graphic>
                </wp:inline>
              </w:drawing>
            </w:r>
          </w:p>
        </w:tc>
        <w:tc>
          <w:tcPr>
            <w:tcW w:w="4334" w:type="dxa"/>
          </w:tcPr>
          <w:p w14:paraId="01D6DF94" w14:textId="0886672B" w:rsidR="004E775E" w:rsidRPr="007C2365" w:rsidRDefault="004E775E" w:rsidP="007C2365">
            <w:pPr>
              <w:pStyle w:val="ListParagraph"/>
              <w:numPr>
                <w:ilvl w:val="0"/>
                <w:numId w:val="10"/>
              </w:numPr>
              <w:rPr>
                <w:rFonts w:cstheme="minorHAnsi"/>
                <w:sz w:val="24"/>
                <w:szCs w:val="24"/>
              </w:rPr>
            </w:pPr>
            <w:r w:rsidRPr="007C2365">
              <w:rPr>
                <w:rFonts w:cstheme="minorHAnsi"/>
                <w:sz w:val="24"/>
                <w:szCs w:val="24"/>
              </w:rPr>
              <w:t>Pull needle out of skin and discard accordingly.</w:t>
            </w:r>
          </w:p>
        </w:tc>
      </w:tr>
      <w:tr w:rsidR="007C2365" w:rsidRPr="00533342" w14:paraId="77C000C6" w14:textId="77777777" w:rsidTr="0097269E">
        <w:tc>
          <w:tcPr>
            <w:tcW w:w="9350" w:type="dxa"/>
            <w:gridSpan w:val="2"/>
          </w:tcPr>
          <w:p w14:paraId="2B2CFBAE" w14:textId="7024F276" w:rsidR="007C2365" w:rsidRPr="007C2365" w:rsidRDefault="007C2365" w:rsidP="007C2365">
            <w:pPr>
              <w:jc w:val="center"/>
              <w:rPr>
                <w:rFonts w:cstheme="minorHAnsi"/>
                <w:b/>
                <w:bCs/>
                <w:caps/>
                <w:sz w:val="24"/>
                <w:szCs w:val="24"/>
              </w:rPr>
            </w:pPr>
            <w:r w:rsidRPr="007C2365">
              <w:rPr>
                <w:rFonts w:cstheme="minorHAnsi"/>
                <w:b/>
                <w:bCs/>
                <w:caps/>
                <w:color w:val="FF0000"/>
                <w:sz w:val="32"/>
                <w:szCs w:val="32"/>
                <w:highlight w:val="yellow"/>
              </w:rPr>
              <w:t>Go to the emergency room or call 911!</w:t>
            </w:r>
          </w:p>
        </w:tc>
      </w:tr>
    </w:tbl>
    <w:p w14:paraId="7D383B1D" w14:textId="77777777" w:rsidR="0015136E" w:rsidRPr="00533342" w:rsidRDefault="0015136E" w:rsidP="00CD1B8A">
      <w:pPr>
        <w:autoSpaceDE w:val="0"/>
        <w:autoSpaceDN w:val="0"/>
        <w:adjustRightInd w:val="0"/>
        <w:spacing w:after="0" w:line="240" w:lineRule="auto"/>
        <w:rPr>
          <w:rFonts w:eastAsia="Times New Roman" w:cstheme="minorHAnsi"/>
          <w:b/>
          <w:color w:val="000000"/>
          <w:szCs w:val="24"/>
          <w:lang w:val="en-GB"/>
        </w:rPr>
      </w:pPr>
    </w:p>
    <w:sectPr w:rsidR="0015136E" w:rsidRPr="00533342" w:rsidSect="00A15C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AEBA" w14:textId="77777777" w:rsidR="005F0770" w:rsidRDefault="005F0770" w:rsidP="00F32439">
      <w:pPr>
        <w:spacing w:after="0" w:line="240" w:lineRule="auto"/>
      </w:pPr>
      <w:r>
        <w:separator/>
      </w:r>
    </w:p>
  </w:endnote>
  <w:endnote w:type="continuationSeparator" w:id="0">
    <w:p w14:paraId="570D7488" w14:textId="77777777" w:rsidR="005F0770" w:rsidRDefault="005F0770" w:rsidP="00F3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04F9" w14:textId="77777777" w:rsidR="002C1ADC" w:rsidRPr="00BF7DBB" w:rsidRDefault="002C1ADC" w:rsidP="002C1ADC">
    <w:pPr>
      <w:pStyle w:val="Footer"/>
      <w:pBdr>
        <w:top w:val="single" w:sz="18" w:space="1" w:color="auto"/>
      </w:pBdr>
      <w:rPr>
        <w:rFonts w:ascii="Calibri" w:hAnsi="Calibri"/>
        <w:sz w:val="18"/>
        <w:szCs w:val="18"/>
      </w:rPr>
    </w:pPr>
    <w:r>
      <w:rPr>
        <w:rFonts w:ascii="Calibri" w:hAnsi="Calibri"/>
        <w:sz w:val="18"/>
        <w:szCs w:val="18"/>
      </w:rPr>
      <w:t xml:space="preserve">Adrenal Insufficiency - 0323 </w:t>
    </w:r>
  </w:p>
  <w:p w14:paraId="36AAA39D" w14:textId="77777777" w:rsidR="002C1ADC" w:rsidRDefault="002C1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5C09" w14:textId="1708F373" w:rsidR="00533342" w:rsidRPr="00BF7DBB" w:rsidRDefault="00533342" w:rsidP="00533342">
    <w:pPr>
      <w:pStyle w:val="Footer"/>
      <w:pBdr>
        <w:top w:val="single" w:sz="18" w:space="1" w:color="auto"/>
      </w:pBdr>
      <w:rPr>
        <w:rFonts w:ascii="Calibri" w:hAnsi="Calibri"/>
        <w:sz w:val="18"/>
        <w:szCs w:val="18"/>
      </w:rPr>
    </w:pPr>
    <w:r>
      <w:rPr>
        <w:rFonts w:ascii="Calibri" w:hAnsi="Calibri"/>
        <w:sz w:val="18"/>
        <w:szCs w:val="18"/>
      </w:rPr>
      <w:t>Adrenal Insufficiency</w:t>
    </w:r>
    <w:r w:rsidR="00743EFF">
      <w:rPr>
        <w:rFonts w:ascii="Calibri" w:hAnsi="Calibri"/>
        <w:sz w:val="18"/>
        <w:szCs w:val="18"/>
      </w:rPr>
      <w:t xml:space="preserve"> </w:t>
    </w:r>
    <w:r>
      <w:rPr>
        <w:rFonts w:ascii="Calibri" w:hAnsi="Calibri"/>
        <w:sz w:val="18"/>
        <w:szCs w:val="18"/>
      </w:rPr>
      <w:t>-</w:t>
    </w:r>
    <w:r w:rsidR="00743EFF">
      <w:rPr>
        <w:rFonts w:ascii="Calibri" w:hAnsi="Calibri"/>
        <w:sz w:val="18"/>
        <w:szCs w:val="18"/>
      </w:rPr>
      <w:t xml:space="preserve"> 0323 </w:t>
    </w:r>
  </w:p>
  <w:p w14:paraId="3AF62F46" w14:textId="77777777" w:rsidR="00533342" w:rsidRPr="00533342" w:rsidRDefault="00533342" w:rsidP="0053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26F8" w14:textId="77777777" w:rsidR="005F0770" w:rsidRDefault="005F0770" w:rsidP="00F32439">
      <w:pPr>
        <w:spacing w:after="0" w:line="240" w:lineRule="auto"/>
      </w:pPr>
      <w:r>
        <w:separator/>
      </w:r>
    </w:p>
  </w:footnote>
  <w:footnote w:type="continuationSeparator" w:id="0">
    <w:p w14:paraId="6BB93BA2" w14:textId="77777777" w:rsidR="005F0770" w:rsidRDefault="005F0770" w:rsidP="00F32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1728" w14:textId="6DC803E8" w:rsidR="002C1ADC" w:rsidRPr="008C66E5" w:rsidRDefault="002C1ADC" w:rsidP="002C1ADC">
    <w:pPr>
      <w:pStyle w:val="Header"/>
      <w:pBdr>
        <w:bottom w:val="single" w:sz="18" w:space="1" w:color="auto"/>
      </w:pBdr>
      <w:jc w:val="both"/>
      <w:rPr>
        <w:rFonts w:ascii="Calibri" w:hAnsi="Calibri"/>
      </w:rPr>
    </w:pPr>
    <w:r>
      <w:rPr>
        <w:rFonts w:ascii="Calibri" w:hAnsi="Calibri"/>
      </w:rPr>
      <w:t>Adrenal Insufficiency</w:t>
    </w:r>
  </w:p>
  <w:p w14:paraId="6B004801" w14:textId="3D4D11F4" w:rsidR="00533342" w:rsidRPr="00533342" w:rsidRDefault="00533342" w:rsidP="002C1ADC">
    <w:pPr>
      <w:tabs>
        <w:tab w:val="left" w:pos="2145"/>
      </w:tabs>
      <w:jc w:val="both"/>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E055" w14:textId="34BF21A8" w:rsidR="00533342" w:rsidRDefault="00533342" w:rsidP="00533342">
    <w:pPr>
      <w:jc w:val="both"/>
      <w:rPr>
        <w:sz w:val="2"/>
      </w:rPr>
    </w:pPr>
    <w:r>
      <w:rPr>
        <w:noProof/>
        <w:u w:val="single"/>
      </w:rPr>
      <w:drawing>
        <wp:anchor distT="0" distB="0" distL="114300" distR="114300" simplePos="0" relativeHeight="251661312" behindDoc="0" locked="0" layoutInCell="1" allowOverlap="1" wp14:anchorId="4B060C9F" wp14:editId="237AEF58">
          <wp:simplePos x="0" y="0"/>
          <wp:positionH relativeFrom="margin">
            <wp:align>right</wp:align>
          </wp:positionH>
          <wp:positionV relativeFrom="paragraph">
            <wp:posOffset>-184150</wp:posOffset>
          </wp:positionV>
          <wp:extent cx="1207135" cy="641985"/>
          <wp:effectExtent l="0" t="0" r="0" b="5715"/>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C9335" w14:textId="4E89DC35" w:rsidR="00533342" w:rsidRDefault="00533342" w:rsidP="00533342">
    <w:pPr>
      <w:pBdr>
        <w:bottom w:val="single" w:sz="18" w:space="1" w:color="808080"/>
      </w:pBdr>
      <w:jc w:val="both"/>
    </w:pPr>
    <w:r w:rsidRPr="00521277">
      <w:rPr>
        <w:b/>
        <w:color w:val="808080"/>
        <w:sz w:val="48"/>
      </w:rPr>
      <w:t>patient education program</w:t>
    </w:r>
    <w:r w:rsidRPr="00521277">
      <w:rPr>
        <w:sz w:val="40"/>
      </w:rPr>
      <w:t xml:space="preserve"> </w:t>
    </w:r>
    <w:r>
      <w:rPr>
        <w:sz w:val="16"/>
      </w:rPr>
      <w:tab/>
    </w:r>
    <w:r>
      <w:rPr>
        <w:sz w:val="16"/>
      </w:rPr>
      <w:tab/>
    </w:r>
    <w:r>
      <w:rPr>
        <w:sz w:val="16"/>
      </w:rPr>
      <w:tab/>
    </w:r>
    <w:r>
      <w:rPr>
        <w:sz w:val="16"/>
      </w:rPr>
      <w:tab/>
    </w:r>
    <w:r>
      <w:rPr>
        <w:sz w:val="16"/>
      </w:rPr>
      <w:tab/>
    </w:r>
    <w:r>
      <w:rPr>
        <w:sz w:val="16"/>
      </w:rPr>
      <w:tab/>
    </w:r>
  </w:p>
  <w:p w14:paraId="6D71D27D" w14:textId="1CF6EA91" w:rsidR="00533342" w:rsidRPr="00533342" w:rsidRDefault="00533342" w:rsidP="00533342">
    <w:pPr>
      <w:jc w:val="both"/>
      <w:rPr>
        <w:b/>
        <w:color w:val="808080"/>
        <w:sz w:val="16"/>
      </w:rPr>
    </w:pPr>
    <w:r w:rsidRPr="00BE4913">
      <w:rPr>
        <w:b/>
        <w:color w:val="808080"/>
        <w:sz w:val="16"/>
      </w:rPr>
      <w:t>8200 Dodge Street</w:t>
    </w:r>
    <w:r w:rsidRPr="00BE4913">
      <w:rPr>
        <w:b/>
        <w:color w:val="808080"/>
        <w:sz w:val="16"/>
      </w:rPr>
      <w:tab/>
    </w:r>
    <w:smartTag w:uri="urn:schemas-microsoft-com:office:smarttags" w:element="City">
      <w:smartTag w:uri="urn:schemas-microsoft-com:office:smarttags" w:element="place">
        <w:r w:rsidRPr="00BE4913">
          <w:rPr>
            <w:b/>
            <w:color w:val="808080"/>
            <w:sz w:val="16"/>
          </w:rPr>
          <w:t>Omaha</w:t>
        </w:r>
      </w:smartTag>
    </w:smartTag>
    <w:r w:rsidRPr="00BE4913">
      <w:rPr>
        <w:b/>
        <w:color w:val="808080"/>
        <w:sz w:val="16"/>
      </w:rPr>
      <w:t>, NE  68114-4113</w:t>
    </w:r>
    <w:r w:rsidRPr="00BE4913">
      <w:rPr>
        <w:b/>
        <w:color w:val="808080"/>
        <w:sz w:val="16"/>
      </w:rPr>
      <w:tab/>
      <w:t>402-955-5400</w:t>
    </w:r>
    <w:r w:rsidRPr="00BE4913">
      <w:rPr>
        <w:b/>
        <w:color w:val="808080"/>
        <w:sz w:val="16"/>
      </w:rPr>
      <w:tab/>
      <w:t>ChildrensOmaha.org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EE6"/>
    <w:multiLevelType w:val="hybridMultilevel"/>
    <w:tmpl w:val="56CA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48F3"/>
    <w:multiLevelType w:val="hybridMultilevel"/>
    <w:tmpl w:val="B3A8C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2B72"/>
    <w:multiLevelType w:val="hybridMultilevel"/>
    <w:tmpl w:val="AFCA4772"/>
    <w:lvl w:ilvl="0" w:tplc="5A5260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53BB"/>
    <w:multiLevelType w:val="hybridMultilevel"/>
    <w:tmpl w:val="4DA0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87442"/>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35D276D5"/>
    <w:multiLevelType w:val="hybridMultilevel"/>
    <w:tmpl w:val="68F4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47394"/>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430F477C"/>
    <w:multiLevelType w:val="hybridMultilevel"/>
    <w:tmpl w:val="598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D0ED1"/>
    <w:multiLevelType w:val="hybridMultilevel"/>
    <w:tmpl w:val="59462FC2"/>
    <w:lvl w:ilvl="0" w:tplc="5A5260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074D3"/>
    <w:multiLevelType w:val="hybridMultilevel"/>
    <w:tmpl w:val="04D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E79F6"/>
    <w:multiLevelType w:val="hybridMultilevel"/>
    <w:tmpl w:val="0A0023E4"/>
    <w:lvl w:ilvl="0" w:tplc="B128C8CA">
      <w:start w:val="1"/>
      <w:numFmt w:val="bullet"/>
      <w:lvlText w:val="•"/>
      <w:lvlJc w:val="left"/>
      <w:pPr>
        <w:tabs>
          <w:tab w:val="num" w:pos="720"/>
        </w:tabs>
        <w:ind w:left="720" w:hanging="360"/>
      </w:pPr>
      <w:rPr>
        <w:rFonts w:ascii="Arial" w:hAnsi="Arial" w:hint="default"/>
      </w:rPr>
    </w:lvl>
    <w:lvl w:ilvl="1" w:tplc="8938CF5C">
      <w:numFmt w:val="bullet"/>
      <w:lvlText w:val="•"/>
      <w:lvlJc w:val="left"/>
      <w:pPr>
        <w:tabs>
          <w:tab w:val="num" w:pos="1440"/>
        </w:tabs>
        <w:ind w:left="1440" w:hanging="360"/>
      </w:pPr>
      <w:rPr>
        <w:rFonts w:ascii="Arial" w:hAnsi="Arial" w:hint="default"/>
      </w:rPr>
    </w:lvl>
    <w:lvl w:ilvl="2" w:tplc="96F6C8BE" w:tentative="1">
      <w:start w:val="1"/>
      <w:numFmt w:val="bullet"/>
      <w:lvlText w:val="•"/>
      <w:lvlJc w:val="left"/>
      <w:pPr>
        <w:tabs>
          <w:tab w:val="num" w:pos="2160"/>
        </w:tabs>
        <w:ind w:left="2160" w:hanging="360"/>
      </w:pPr>
      <w:rPr>
        <w:rFonts w:ascii="Arial" w:hAnsi="Arial" w:hint="default"/>
      </w:rPr>
    </w:lvl>
    <w:lvl w:ilvl="3" w:tplc="983A5748" w:tentative="1">
      <w:start w:val="1"/>
      <w:numFmt w:val="bullet"/>
      <w:lvlText w:val="•"/>
      <w:lvlJc w:val="left"/>
      <w:pPr>
        <w:tabs>
          <w:tab w:val="num" w:pos="2880"/>
        </w:tabs>
        <w:ind w:left="2880" w:hanging="360"/>
      </w:pPr>
      <w:rPr>
        <w:rFonts w:ascii="Arial" w:hAnsi="Arial" w:hint="default"/>
      </w:rPr>
    </w:lvl>
    <w:lvl w:ilvl="4" w:tplc="FBA8E634" w:tentative="1">
      <w:start w:val="1"/>
      <w:numFmt w:val="bullet"/>
      <w:lvlText w:val="•"/>
      <w:lvlJc w:val="left"/>
      <w:pPr>
        <w:tabs>
          <w:tab w:val="num" w:pos="3600"/>
        </w:tabs>
        <w:ind w:left="3600" w:hanging="360"/>
      </w:pPr>
      <w:rPr>
        <w:rFonts w:ascii="Arial" w:hAnsi="Arial" w:hint="default"/>
      </w:rPr>
    </w:lvl>
    <w:lvl w:ilvl="5" w:tplc="DECEFE9A" w:tentative="1">
      <w:start w:val="1"/>
      <w:numFmt w:val="bullet"/>
      <w:lvlText w:val="•"/>
      <w:lvlJc w:val="left"/>
      <w:pPr>
        <w:tabs>
          <w:tab w:val="num" w:pos="4320"/>
        </w:tabs>
        <w:ind w:left="4320" w:hanging="360"/>
      </w:pPr>
      <w:rPr>
        <w:rFonts w:ascii="Arial" w:hAnsi="Arial" w:hint="default"/>
      </w:rPr>
    </w:lvl>
    <w:lvl w:ilvl="6" w:tplc="F5869756" w:tentative="1">
      <w:start w:val="1"/>
      <w:numFmt w:val="bullet"/>
      <w:lvlText w:val="•"/>
      <w:lvlJc w:val="left"/>
      <w:pPr>
        <w:tabs>
          <w:tab w:val="num" w:pos="5040"/>
        </w:tabs>
        <w:ind w:left="5040" w:hanging="360"/>
      </w:pPr>
      <w:rPr>
        <w:rFonts w:ascii="Arial" w:hAnsi="Arial" w:hint="default"/>
      </w:rPr>
    </w:lvl>
    <w:lvl w:ilvl="7" w:tplc="3E0470CC" w:tentative="1">
      <w:start w:val="1"/>
      <w:numFmt w:val="bullet"/>
      <w:lvlText w:val="•"/>
      <w:lvlJc w:val="left"/>
      <w:pPr>
        <w:tabs>
          <w:tab w:val="num" w:pos="5760"/>
        </w:tabs>
        <w:ind w:left="5760" w:hanging="360"/>
      </w:pPr>
      <w:rPr>
        <w:rFonts w:ascii="Arial" w:hAnsi="Arial" w:hint="default"/>
      </w:rPr>
    </w:lvl>
    <w:lvl w:ilvl="8" w:tplc="BA8052BA" w:tentative="1">
      <w:start w:val="1"/>
      <w:numFmt w:val="bullet"/>
      <w:lvlText w:val="•"/>
      <w:lvlJc w:val="left"/>
      <w:pPr>
        <w:tabs>
          <w:tab w:val="num" w:pos="6480"/>
        </w:tabs>
        <w:ind w:left="6480" w:hanging="360"/>
      </w:pPr>
      <w:rPr>
        <w:rFonts w:ascii="Arial" w:hAnsi="Arial" w:hint="default"/>
      </w:rPr>
    </w:lvl>
  </w:abstractNum>
  <w:num w:numId="1" w16cid:durableId="1828813983">
    <w:abstractNumId w:val="10"/>
  </w:num>
  <w:num w:numId="2" w16cid:durableId="2021930726">
    <w:abstractNumId w:val="6"/>
  </w:num>
  <w:num w:numId="3" w16cid:durableId="109980775">
    <w:abstractNumId w:val="4"/>
  </w:num>
  <w:num w:numId="4" w16cid:durableId="479544114">
    <w:abstractNumId w:val="2"/>
  </w:num>
  <w:num w:numId="5" w16cid:durableId="64451903">
    <w:abstractNumId w:val="8"/>
  </w:num>
  <w:num w:numId="6" w16cid:durableId="1505591018">
    <w:abstractNumId w:val="5"/>
  </w:num>
  <w:num w:numId="7" w16cid:durableId="1183056880">
    <w:abstractNumId w:val="7"/>
  </w:num>
  <w:num w:numId="8" w16cid:durableId="1360428856">
    <w:abstractNumId w:val="9"/>
  </w:num>
  <w:num w:numId="9" w16cid:durableId="586573757">
    <w:abstractNumId w:val="0"/>
  </w:num>
  <w:num w:numId="10" w16cid:durableId="1356152548">
    <w:abstractNumId w:val="3"/>
  </w:num>
  <w:num w:numId="11" w16cid:durableId="81063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90"/>
    <w:rsid w:val="00005D51"/>
    <w:rsid w:val="00017357"/>
    <w:rsid w:val="00033CDC"/>
    <w:rsid w:val="00041319"/>
    <w:rsid w:val="00087927"/>
    <w:rsid w:val="00091C7F"/>
    <w:rsid w:val="00097553"/>
    <w:rsid w:val="000C1A4E"/>
    <w:rsid w:val="000F2795"/>
    <w:rsid w:val="00100040"/>
    <w:rsid w:val="00114711"/>
    <w:rsid w:val="00121519"/>
    <w:rsid w:val="00130D4E"/>
    <w:rsid w:val="00131BE0"/>
    <w:rsid w:val="00136907"/>
    <w:rsid w:val="0015136E"/>
    <w:rsid w:val="00154C46"/>
    <w:rsid w:val="00166387"/>
    <w:rsid w:val="001A758F"/>
    <w:rsid w:val="001B0755"/>
    <w:rsid w:val="001F4C8A"/>
    <w:rsid w:val="00230A4E"/>
    <w:rsid w:val="0026527E"/>
    <w:rsid w:val="00294234"/>
    <w:rsid w:val="002A6B3C"/>
    <w:rsid w:val="002B0B9B"/>
    <w:rsid w:val="002C19DE"/>
    <w:rsid w:val="002C1ADC"/>
    <w:rsid w:val="002E49A4"/>
    <w:rsid w:val="002F5A20"/>
    <w:rsid w:val="003670B3"/>
    <w:rsid w:val="003825CC"/>
    <w:rsid w:val="003A6802"/>
    <w:rsid w:val="003B52F2"/>
    <w:rsid w:val="003F253D"/>
    <w:rsid w:val="00424C83"/>
    <w:rsid w:val="0043300D"/>
    <w:rsid w:val="0044488C"/>
    <w:rsid w:val="004C3366"/>
    <w:rsid w:val="004E1327"/>
    <w:rsid w:val="004E775E"/>
    <w:rsid w:val="005006D2"/>
    <w:rsid w:val="00503DC7"/>
    <w:rsid w:val="00522033"/>
    <w:rsid w:val="00533342"/>
    <w:rsid w:val="00591987"/>
    <w:rsid w:val="005A010D"/>
    <w:rsid w:val="005E4A88"/>
    <w:rsid w:val="005F0770"/>
    <w:rsid w:val="006112DE"/>
    <w:rsid w:val="00626575"/>
    <w:rsid w:val="00642BA5"/>
    <w:rsid w:val="006860A8"/>
    <w:rsid w:val="006979AF"/>
    <w:rsid w:val="006A04BA"/>
    <w:rsid w:val="006A2809"/>
    <w:rsid w:val="006A28C7"/>
    <w:rsid w:val="006A3F90"/>
    <w:rsid w:val="006B37AF"/>
    <w:rsid w:val="00703C37"/>
    <w:rsid w:val="0072564C"/>
    <w:rsid w:val="00743EFF"/>
    <w:rsid w:val="0076435D"/>
    <w:rsid w:val="007908BE"/>
    <w:rsid w:val="007C2365"/>
    <w:rsid w:val="007D2FE3"/>
    <w:rsid w:val="007F30F5"/>
    <w:rsid w:val="00813BE7"/>
    <w:rsid w:val="008150FF"/>
    <w:rsid w:val="008157BD"/>
    <w:rsid w:val="0082748B"/>
    <w:rsid w:val="00840400"/>
    <w:rsid w:val="008B0D88"/>
    <w:rsid w:val="008C211F"/>
    <w:rsid w:val="008E5CC3"/>
    <w:rsid w:val="008F6184"/>
    <w:rsid w:val="00904AB7"/>
    <w:rsid w:val="00925047"/>
    <w:rsid w:val="00957097"/>
    <w:rsid w:val="0097340B"/>
    <w:rsid w:val="00997B0B"/>
    <w:rsid w:val="009C0977"/>
    <w:rsid w:val="009D6B3E"/>
    <w:rsid w:val="009E1A70"/>
    <w:rsid w:val="009F6414"/>
    <w:rsid w:val="009F7757"/>
    <w:rsid w:val="00A04675"/>
    <w:rsid w:val="00A15C90"/>
    <w:rsid w:val="00A76923"/>
    <w:rsid w:val="00AB3CF3"/>
    <w:rsid w:val="00AD3535"/>
    <w:rsid w:val="00AE2AE7"/>
    <w:rsid w:val="00AF1985"/>
    <w:rsid w:val="00AF1FE7"/>
    <w:rsid w:val="00B10259"/>
    <w:rsid w:val="00B92FF2"/>
    <w:rsid w:val="00BB16F8"/>
    <w:rsid w:val="00C0322C"/>
    <w:rsid w:val="00C034BE"/>
    <w:rsid w:val="00C076ED"/>
    <w:rsid w:val="00C45AE9"/>
    <w:rsid w:val="00C702A1"/>
    <w:rsid w:val="00CB14C1"/>
    <w:rsid w:val="00CB3A3F"/>
    <w:rsid w:val="00CD1B8A"/>
    <w:rsid w:val="00CD6109"/>
    <w:rsid w:val="00CF23A0"/>
    <w:rsid w:val="00D11AC6"/>
    <w:rsid w:val="00D21135"/>
    <w:rsid w:val="00D221AE"/>
    <w:rsid w:val="00D42F85"/>
    <w:rsid w:val="00D528E4"/>
    <w:rsid w:val="00D640FF"/>
    <w:rsid w:val="00D815EF"/>
    <w:rsid w:val="00D973D7"/>
    <w:rsid w:val="00DA1296"/>
    <w:rsid w:val="00DC1351"/>
    <w:rsid w:val="00DD0E05"/>
    <w:rsid w:val="00DD2636"/>
    <w:rsid w:val="00DE4A9C"/>
    <w:rsid w:val="00E116F9"/>
    <w:rsid w:val="00E26917"/>
    <w:rsid w:val="00E37BAD"/>
    <w:rsid w:val="00E75927"/>
    <w:rsid w:val="00E7718C"/>
    <w:rsid w:val="00E81513"/>
    <w:rsid w:val="00EA03DA"/>
    <w:rsid w:val="00EB000A"/>
    <w:rsid w:val="00EC292A"/>
    <w:rsid w:val="00EE12AF"/>
    <w:rsid w:val="00EE3EA6"/>
    <w:rsid w:val="00F03046"/>
    <w:rsid w:val="00F32439"/>
    <w:rsid w:val="00F43D8D"/>
    <w:rsid w:val="00F46479"/>
    <w:rsid w:val="00F82A9B"/>
    <w:rsid w:val="00F8452C"/>
    <w:rsid w:val="00FB6C75"/>
    <w:rsid w:val="00FD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D86CEC9"/>
  <w15:docId w15:val="{E97ED1DD-7717-4B8A-8569-93430A4B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D5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05D5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2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439"/>
  </w:style>
  <w:style w:type="table" w:styleId="TableGrid">
    <w:name w:val="Table Grid"/>
    <w:basedOn w:val="TableNormal"/>
    <w:uiPriority w:val="39"/>
    <w:rsid w:val="00CB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28E4"/>
    <w:pPr>
      <w:spacing w:after="0" w:line="240" w:lineRule="auto"/>
    </w:pPr>
  </w:style>
  <w:style w:type="paragraph" w:styleId="ListParagraph">
    <w:name w:val="List Paragraph"/>
    <w:basedOn w:val="Normal"/>
    <w:uiPriority w:val="34"/>
    <w:qFormat/>
    <w:rsid w:val="00AE2AE7"/>
    <w:pPr>
      <w:ind w:left="720"/>
      <w:contextualSpacing/>
    </w:pPr>
  </w:style>
  <w:style w:type="character" w:styleId="CommentReference">
    <w:name w:val="annotation reference"/>
    <w:basedOn w:val="DefaultParagraphFont"/>
    <w:uiPriority w:val="99"/>
    <w:semiHidden/>
    <w:unhideWhenUsed/>
    <w:rsid w:val="00DD2636"/>
    <w:rPr>
      <w:sz w:val="16"/>
      <w:szCs w:val="16"/>
    </w:rPr>
  </w:style>
  <w:style w:type="paragraph" w:styleId="CommentText">
    <w:name w:val="annotation text"/>
    <w:basedOn w:val="Normal"/>
    <w:link w:val="CommentTextChar"/>
    <w:uiPriority w:val="99"/>
    <w:unhideWhenUsed/>
    <w:rsid w:val="00DD2636"/>
    <w:pPr>
      <w:spacing w:line="240" w:lineRule="auto"/>
    </w:pPr>
    <w:rPr>
      <w:sz w:val="20"/>
      <w:szCs w:val="20"/>
    </w:rPr>
  </w:style>
  <w:style w:type="character" w:customStyle="1" w:styleId="CommentTextChar">
    <w:name w:val="Comment Text Char"/>
    <w:basedOn w:val="DefaultParagraphFont"/>
    <w:link w:val="CommentText"/>
    <w:uiPriority w:val="99"/>
    <w:rsid w:val="00DD2636"/>
    <w:rPr>
      <w:sz w:val="20"/>
      <w:szCs w:val="20"/>
    </w:rPr>
  </w:style>
  <w:style w:type="paragraph" w:styleId="CommentSubject">
    <w:name w:val="annotation subject"/>
    <w:basedOn w:val="CommentText"/>
    <w:next w:val="CommentText"/>
    <w:link w:val="CommentSubjectChar"/>
    <w:uiPriority w:val="99"/>
    <w:semiHidden/>
    <w:unhideWhenUsed/>
    <w:rsid w:val="00DD2636"/>
    <w:rPr>
      <w:b/>
      <w:bCs/>
    </w:rPr>
  </w:style>
  <w:style w:type="character" w:customStyle="1" w:styleId="CommentSubjectChar">
    <w:name w:val="Comment Subject Char"/>
    <w:basedOn w:val="CommentTextChar"/>
    <w:link w:val="CommentSubject"/>
    <w:uiPriority w:val="99"/>
    <w:semiHidden/>
    <w:rsid w:val="00DD2636"/>
    <w:rPr>
      <w:b/>
      <w:bCs/>
      <w:sz w:val="20"/>
      <w:szCs w:val="20"/>
    </w:rPr>
  </w:style>
  <w:style w:type="character" w:styleId="Hyperlink">
    <w:name w:val="Hyperlink"/>
    <w:basedOn w:val="DefaultParagraphFont"/>
    <w:uiPriority w:val="99"/>
    <w:unhideWhenUsed/>
    <w:rsid w:val="007C2365"/>
    <w:rPr>
      <w:color w:val="0563C1" w:themeColor="hyperlink"/>
      <w:u w:val="single"/>
    </w:rPr>
  </w:style>
  <w:style w:type="character" w:styleId="UnresolvedMention">
    <w:name w:val="Unresolved Mention"/>
    <w:basedOn w:val="DefaultParagraphFont"/>
    <w:uiPriority w:val="99"/>
    <w:semiHidden/>
    <w:unhideWhenUsed/>
    <w:rsid w:val="007C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4363">
      <w:bodyDiv w:val="1"/>
      <w:marLeft w:val="0"/>
      <w:marRight w:val="0"/>
      <w:marTop w:val="0"/>
      <w:marBottom w:val="0"/>
      <w:divBdr>
        <w:top w:val="none" w:sz="0" w:space="0" w:color="auto"/>
        <w:left w:val="none" w:sz="0" w:space="0" w:color="auto"/>
        <w:bottom w:val="none" w:sz="0" w:space="0" w:color="auto"/>
        <w:right w:val="none" w:sz="0" w:space="0" w:color="auto"/>
      </w:divBdr>
      <w:divsChild>
        <w:div w:id="152185079">
          <w:marLeft w:val="432"/>
          <w:marRight w:val="0"/>
          <w:marTop w:val="96"/>
          <w:marBottom w:val="0"/>
          <w:divBdr>
            <w:top w:val="none" w:sz="0" w:space="0" w:color="auto"/>
            <w:left w:val="none" w:sz="0" w:space="0" w:color="auto"/>
            <w:bottom w:val="none" w:sz="0" w:space="0" w:color="auto"/>
            <w:right w:val="none" w:sz="0" w:space="0" w:color="auto"/>
          </w:divBdr>
        </w:div>
        <w:div w:id="196551999">
          <w:marLeft w:val="1166"/>
          <w:marRight w:val="0"/>
          <w:marTop w:val="96"/>
          <w:marBottom w:val="0"/>
          <w:divBdr>
            <w:top w:val="none" w:sz="0" w:space="0" w:color="auto"/>
            <w:left w:val="none" w:sz="0" w:space="0" w:color="auto"/>
            <w:bottom w:val="none" w:sz="0" w:space="0" w:color="auto"/>
            <w:right w:val="none" w:sz="0" w:space="0" w:color="auto"/>
          </w:divBdr>
        </w:div>
        <w:div w:id="430971091">
          <w:marLeft w:val="1166"/>
          <w:marRight w:val="0"/>
          <w:marTop w:val="96"/>
          <w:marBottom w:val="0"/>
          <w:divBdr>
            <w:top w:val="none" w:sz="0" w:space="0" w:color="auto"/>
            <w:left w:val="none" w:sz="0" w:space="0" w:color="auto"/>
            <w:bottom w:val="none" w:sz="0" w:space="0" w:color="auto"/>
            <w:right w:val="none" w:sz="0" w:space="0" w:color="auto"/>
          </w:divBdr>
        </w:div>
        <w:div w:id="568615110">
          <w:marLeft w:val="1166"/>
          <w:marRight w:val="0"/>
          <w:marTop w:val="96"/>
          <w:marBottom w:val="0"/>
          <w:divBdr>
            <w:top w:val="none" w:sz="0" w:space="0" w:color="auto"/>
            <w:left w:val="none" w:sz="0" w:space="0" w:color="auto"/>
            <w:bottom w:val="none" w:sz="0" w:space="0" w:color="auto"/>
            <w:right w:val="none" w:sz="0" w:space="0" w:color="auto"/>
          </w:divBdr>
        </w:div>
        <w:div w:id="709769177">
          <w:marLeft w:val="1166"/>
          <w:marRight w:val="0"/>
          <w:marTop w:val="96"/>
          <w:marBottom w:val="0"/>
          <w:divBdr>
            <w:top w:val="none" w:sz="0" w:space="0" w:color="auto"/>
            <w:left w:val="none" w:sz="0" w:space="0" w:color="auto"/>
            <w:bottom w:val="none" w:sz="0" w:space="0" w:color="auto"/>
            <w:right w:val="none" w:sz="0" w:space="0" w:color="auto"/>
          </w:divBdr>
        </w:div>
        <w:div w:id="810177534">
          <w:marLeft w:val="432"/>
          <w:marRight w:val="0"/>
          <w:marTop w:val="96"/>
          <w:marBottom w:val="0"/>
          <w:divBdr>
            <w:top w:val="none" w:sz="0" w:space="0" w:color="auto"/>
            <w:left w:val="none" w:sz="0" w:space="0" w:color="auto"/>
            <w:bottom w:val="none" w:sz="0" w:space="0" w:color="auto"/>
            <w:right w:val="none" w:sz="0" w:space="0" w:color="auto"/>
          </w:divBdr>
        </w:div>
        <w:div w:id="992564651">
          <w:marLeft w:val="432"/>
          <w:marRight w:val="0"/>
          <w:marTop w:val="96"/>
          <w:marBottom w:val="0"/>
          <w:divBdr>
            <w:top w:val="none" w:sz="0" w:space="0" w:color="auto"/>
            <w:left w:val="none" w:sz="0" w:space="0" w:color="auto"/>
            <w:bottom w:val="none" w:sz="0" w:space="0" w:color="auto"/>
            <w:right w:val="none" w:sz="0" w:space="0" w:color="auto"/>
          </w:divBdr>
        </w:div>
        <w:div w:id="1408308757">
          <w:marLeft w:val="1166"/>
          <w:marRight w:val="0"/>
          <w:marTop w:val="96"/>
          <w:marBottom w:val="0"/>
          <w:divBdr>
            <w:top w:val="none" w:sz="0" w:space="0" w:color="auto"/>
            <w:left w:val="none" w:sz="0" w:space="0" w:color="auto"/>
            <w:bottom w:val="none" w:sz="0" w:space="0" w:color="auto"/>
            <w:right w:val="none" w:sz="0" w:space="0" w:color="auto"/>
          </w:divBdr>
        </w:div>
        <w:div w:id="1632903204">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somaha.org/department/endocrinology-diabetes/"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63a7677b-41c2-476d-86c1-f4d364ad8214@namprd08.prod.outlook.com" TargetMode="External"/><Relationship Id="rId34" Type="http://schemas.openxmlformats.org/officeDocument/2006/relationships/image" Target="cid:643621b7-bc5a-4a0a-845b-3922a0deebb0@namprd08.prod.outlook.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cid:9710eae7-d109-41d0-8688-6c708d9af60c@namprd08.prod.outlook.com" TargetMode="External"/><Relationship Id="rId25" Type="http://schemas.openxmlformats.org/officeDocument/2006/relationships/image" Target="cid:a39a6bde-b02a-4aa2-8f99-75c218b1de71@namprd08.prod.outlook.com" TargetMode="External"/><Relationship Id="rId33" Type="http://schemas.openxmlformats.org/officeDocument/2006/relationships/image" Target="media/image13.jpeg"/><Relationship Id="rId38" Type="http://schemas.openxmlformats.org/officeDocument/2006/relationships/image" Target="cid:50ff3ebf-d2f5-42ec-8da1-6e76c06942d1@namprd08.prod.outlook.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jpeg"/><Relationship Id="rId32" Type="http://schemas.openxmlformats.org/officeDocument/2006/relationships/image" Target="cid:ea2bb86f-84a8-41d6-af3f-d219b54c42f5@namprd08.prod.outlook.com" TargetMode="External"/><Relationship Id="rId37" Type="http://schemas.openxmlformats.org/officeDocument/2006/relationships/image" Target="media/image15.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3c258106-fa6b-47fe-80d0-17810785da92@namprd08.prod.outlook.com" TargetMode="External"/><Relationship Id="rId23" Type="http://schemas.openxmlformats.org/officeDocument/2006/relationships/image" Target="cid:ff74ea32-de8a-42e6-89f6-19472fe7b52d@namprd08.prod.outlook.com" TargetMode="External"/><Relationship Id="rId28" Type="http://schemas.openxmlformats.org/officeDocument/2006/relationships/image" Target="media/image10.png"/><Relationship Id="rId36" Type="http://schemas.openxmlformats.org/officeDocument/2006/relationships/image" Target="cid:21166350-539d-464c-8547-d7cb14e4f30a@namprd08.prod.outlook.com" TargetMode="External"/><Relationship Id="rId10" Type="http://schemas.openxmlformats.org/officeDocument/2006/relationships/footer" Target="footer1.xml"/><Relationship Id="rId19" Type="http://schemas.openxmlformats.org/officeDocument/2006/relationships/image" Target="cid:b34a79a2-3051-4bcb-a729-4b7cd7f60375@namprd08.prod.outlook.com"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cid:c2b298c7-faf0-4ac5-9de2-56a79098f1e4@namprd08.prod.outlook.com" TargetMode="External"/><Relationship Id="rId30" Type="http://schemas.openxmlformats.org/officeDocument/2006/relationships/image" Target="cid:404cbd2d-c04c-4b3c-8045-fa9d1df93a77@namprd08.prod.outlook.com" TargetMode="External"/><Relationship Id="rId35"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AC37-C6F1-46A1-B23E-0AB43F66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 Kelsey</dc:creator>
  <cp:keywords/>
  <dc:description/>
  <cp:lastModifiedBy>Decker, Katie</cp:lastModifiedBy>
  <cp:revision>2</cp:revision>
  <dcterms:created xsi:type="dcterms:W3CDTF">2023-03-16T13:44:00Z</dcterms:created>
  <dcterms:modified xsi:type="dcterms:W3CDTF">2023-03-16T13:44:00Z</dcterms:modified>
</cp:coreProperties>
</file>